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E7C6" w14:textId="059F627B" w:rsidR="00F5684B" w:rsidRDefault="00F5684B" w:rsidP="00F5684B">
      <w:pPr>
        <w:spacing w:line="38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送信先：</w:t>
      </w:r>
      <w:hyperlink r:id="rId7" w:history="1">
        <w:r w:rsidRPr="00044BB5">
          <w:rPr>
            <w:rStyle w:val="af5"/>
            <w:rFonts w:ascii="ＭＳ 明朝" w:hAnsi="ＭＳ 明朝" w:hint="eastAsia"/>
          </w:rPr>
          <w:t>kikaku@city.chino.lg.jp</w:t>
        </w:r>
      </w:hyperlink>
      <w:r>
        <w:rPr>
          <w:rFonts w:ascii="ＭＳ 明朝" w:hAnsi="ＭＳ 明朝" w:hint="eastAsia"/>
          <w:color w:val="000000" w:themeColor="text1"/>
        </w:rPr>
        <w:t>（茅野市企画課）</w:t>
      </w:r>
    </w:p>
    <w:p w14:paraId="497330FA" w14:textId="1B48F75C" w:rsidR="00F5684B" w:rsidRDefault="00F5684B" w:rsidP="00F5684B">
      <w:pPr>
        <w:spacing w:line="380" w:lineRule="exact"/>
        <w:rPr>
          <w:rFonts w:ascii="ＭＳ 明朝" w:hAnsi="ＭＳ 明朝" w:hint="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件名：「【サウンディング調書・提案書の提出】所属事業者名」</w:t>
      </w:r>
    </w:p>
    <w:p w14:paraId="4F824980" w14:textId="77777777" w:rsidR="0019615E" w:rsidRDefault="0019615E" w:rsidP="0019615E">
      <w:pPr>
        <w:spacing w:line="3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98C0EC0" w14:textId="2A1A56D7" w:rsidR="0019615E" w:rsidRPr="0019615E" w:rsidRDefault="0019615E" w:rsidP="0019615E">
      <w:pPr>
        <w:spacing w:line="3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61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ベルビア１階北側未利用床を活用した公民連携による交流拠点整備に関する</w:t>
      </w:r>
    </w:p>
    <w:p w14:paraId="6CB7E8D7" w14:textId="15B1B0B8" w:rsidR="001B3C11" w:rsidRDefault="0019615E" w:rsidP="0019615E">
      <w:pPr>
        <w:spacing w:line="3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61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サウンディング型市場調査</w:t>
      </w:r>
      <w:r w:rsidRPr="001961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調書・提案書</w:t>
      </w:r>
    </w:p>
    <w:p w14:paraId="2E994411" w14:textId="7B75A138" w:rsidR="0019615E" w:rsidRPr="0019615E" w:rsidRDefault="0019615E" w:rsidP="0019615E">
      <w:pPr>
        <w:spacing w:line="380" w:lineRule="exact"/>
        <w:jc w:val="center"/>
        <w:rPr>
          <w:rFonts w:ascii="ＭＳ 明朝" w:hAnsi="ＭＳ 明朝" w:hint="eastAsia"/>
          <w:color w:val="000000" w:themeColor="text1"/>
          <w:sz w:val="20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5693"/>
      </w:tblGrid>
      <w:tr w:rsidR="007B7242" w:rsidRPr="007A1646" w14:paraId="2F802EA6" w14:textId="77777777" w:rsidTr="00941552">
        <w:trPr>
          <w:cantSplit/>
          <w:trHeight w:val="454"/>
        </w:trPr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666C7FB5" w14:textId="235ADD54" w:rsidR="00F30551" w:rsidRPr="007A1646" w:rsidRDefault="0019615E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代表事業者</w:t>
            </w:r>
            <w:r w:rsidR="00B4208C" w:rsidRPr="007A1646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941552" w:rsidRPr="00941552">
              <w:rPr>
                <w:rFonts w:ascii="ＭＳ 明朝" w:hAnsi="ＭＳ 明朝" w:hint="eastAsia"/>
                <w:color w:val="000000" w:themeColor="text1"/>
                <w:vertAlign w:val="superscript"/>
              </w:rPr>
              <w:t>※１</w:t>
            </w:r>
          </w:p>
        </w:tc>
        <w:tc>
          <w:tcPr>
            <w:tcW w:w="5693" w:type="dxa"/>
            <w:vAlign w:val="center"/>
          </w:tcPr>
          <w:p w14:paraId="6B6C297A" w14:textId="77777777" w:rsidR="00F30551" w:rsidRPr="007A1646" w:rsidRDefault="00F30551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0551" w:rsidRPr="007A1646" w14:paraId="739D0D99" w14:textId="77777777">
        <w:trPr>
          <w:cantSplit/>
          <w:trHeight w:val="375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6CCA330" w14:textId="05E3FEDB" w:rsidR="00F30551" w:rsidRPr="007A1646" w:rsidRDefault="004C3148" w:rsidP="00753903">
            <w:pPr>
              <w:snapToGrid w:val="0"/>
              <w:rPr>
                <w:rFonts w:ascii="ＭＳ 明朝" w:hAnsi="ＭＳ 明朝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>①</w:t>
            </w:r>
            <w:r w:rsidR="00507D2A" w:rsidRPr="007A1646">
              <w:rPr>
                <w:rFonts w:ascii="ＭＳ 明朝" w:hAnsi="ＭＳ 明朝" w:hint="eastAsia"/>
                <w:szCs w:val="21"/>
              </w:rPr>
              <w:t>事業</w:t>
            </w:r>
            <w:r w:rsidR="0019615E">
              <w:rPr>
                <w:rFonts w:ascii="ＭＳ 明朝" w:hAnsi="ＭＳ 明朝" w:hint="eastAsia"/>
                <w:szCs w:val="21"/>
              </w:rPr>
              <w:t>全体のコンセプト</w:t>
            </w:r>
          </w:p>
        </w:tc>
      </w:tr>
      <w:tr w:rsidR="008D4C65" w:rsidRPr="007A1646" w14:paraId="0EC5C391" w14:textId="77777777" w:rsidTr="00941552">
        <w:trPr>
          <w:cantSplit/>
          <w:trHeight w:val="1961"/>
        </w:trPr>
        <w:tc>
          <w:tcPr>
            <w:tcW w:w="9060" w:type="dxa"/>
            <w:gridSpan w:val="2"/>
            <w:shd w:val="clear" w:color="auto" w:fill="auto"/>
          </w:tcPr>
          <w:p w14:paraId="4ADCAC2B" w14:textId="77777777" w:rsidR="008D4C65" w:rsidRPr="007A1646" w:rsidRDefault="008D4C65" w:rsidP="008D4C65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1C5EAE1D" w14:textId="77777777" w:rsidR="004E3AE4" w:rsidRDefault="004E3AE4" w:rsidP="004E3AE4">
      <w:pPr>
        <w:ind w:right="840"/>
        <w:rPr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9615E" w:rsidRPr="007A1646" w14:paraId="5F85FBFA" w14:textId="77777777" w:rsidTr="00E11A61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04B2EEF6" w14:textId="40F14A09" w:rsidR="0019615E" w:rsidRPr="007A1646" w:rsidRDefault="0019615E" w:rsidP="00E11A61">
            <w:pPr>
              <w:snapToGrid w:val="0"/>
              <w:rPr>
                <w:rFonts w:ascii="ＭＳ 明朝" w:hAnsi="ＭＳ 明朝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事業のアイデア（施設の内容、規模、事業費、資金計画、事業効果等）</w:t>
            </w:r>
          </w:p>
        </w:tc>
      </w:tr>
      <w:tr w:rsidR="0019615E" w:rsidRPr="007A1646" w14:paraId="4F66D089" w14:textId="77777777" w:rsidTr="00941552">
        <w:trPr>
          <w:cantSplit/>
          <w:trHeight w:val="3616"/>
        </w:trPr>
        <w:tc>
          <w:tcPr>
            <w:tcW w:w="9060" w:type="dxa"/>
            <w:shd w:val="clear" w:color="auto" w:fill="auto"/>
          </w:tcPr>
          <w:p w14:paraId="4EF2B06B" w14:textId="77777777" w:rsidR="0019615E" w:rsidRPr="007A1646" w:rsidRDefault="0019615E" w:rsidP="00E11A61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3A53A1B" w14:textId="77777777" w:rsidR="0019615E" w:rsidRDefault="0019615E" w:rsidP="004E3AE4">
      <w:pPr>
        <w:ind w:right="840"/>
        <w:rPr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9615E" w:rsidRPr="007A1646" w14:paraId="092E6180" w14:textId="77777777" w:rsidTr="00E11A61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30E98209" w14:textId="099E6C1D" w:rsidR="0019615E" w:rsidRPr="007A1646" w:rsidRDefault="0019615E" w:rsidP="00E11A6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③事業方式（事業主体の組成、契約方法、施設整備・管理運営方法等）</w:t>
            </w:r>
          </w:p>
        </w:tc>
      </w:tr>
      <w:tr w:rsidR="0019615E" w:rsidRPr="007A1646" w14:paraId="1B3F405E" w14:textId="77777777" w:rsidTr="00941552">
        <w:trPr>
          <w:cantSplit/>
          <w:trHeight w:val="4189"/>
        </w:trPr>
        <w:tc>
          <w:tcPr>
            <w:tcW w:w="9060" w:type="dxa"/>
            <w:shd w:val="clear" w:color="auto" w:fill="auto"/>
          </w:tcPr>
          <w:p w14:paraId="0832ADB9" w14:textId="77777777" w:rsidR="0019615E" w:rsidRPr="007A1646" w:rsidRDefault="0019615E" w:rsidP="00E11A61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092A012" w14:textId="77777777" w:rsidR="0019615E" w:rsidRDefault="0019615E" w:rsidP="004E3AE4">
      <w:pPr>
        <w:ind w:right="840"/>
        <w:rPr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BF28A1" w:rsidRPr="007A1646" w14:paraId="05498D4C" w14:textId="77777777" w:rsidTr="00941552">
        <w:trPr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EA75A8C" w14:textId="695A77A6" w:rsidR="00BF28A1" w:rsidRPr="007A1646" w:rsidRDefault="00BF28A1" w:rsidP="00E11A6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④将来展望の考え</w:t>
            </w:r>
          </w:p>
        </w:tc>
      </w:tr>
      <w:tr w:rsidR="00BF28A1" w:rsidRPr="007A1646" w14:paraId="45BA342D" w14:textId="77777777" w:rsidTr="00941552">
        <w:trPr>
          <w:trHeight w:val="227"/>
        </w:trPr>
        <w:tc>
          <w:tcPr>
            <w:tcW w:w="9060" w:type="dxa"/>
            <w:shd w:val="clear" w:color="auto" w:fill="auto"/>
          </w:tcPr>
          <w:p w14:paraId="6D9D4703" w14:textId="2419544C" w:rsidR="00BF28A1" w:rsidRPr="007A1646" w:rsidRDefault="00941552" w:rsidP="0094155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</w:rPr>
              <w:t>まちづくりの推進を図る活動を行うことを目的とした法人設立</w:t>
            </w:r>
            <w:r>
              <w:rPr>
                <w:rFonts w:ascii="ＭＳ 明朝" w:hAnsi="ＭＳ 明朝" w:hint="eastAsia"/>
              </w:rPr>
              <w:t>の意向があれば、その旨も</w:t>
            </w:r>
            <w:r w:rsidRPr="007A1646">
              <w:rPr>
                <w:rFonts w:ascii="ＭＳ 明朝" w:hAnsi="ＭＳ 明朝" w:hint="eastAsia"/>
              </w:rPr>
              <w:t>お聞かせ下さい。</w:t>
            </w:r>
          </w:p>
        </w:tc>
      </w:tr>
      <w:tr w:rsidR="00BF28A1" w:rsidRPr="007A1646" w14:paraId="19A5363B" w14:textId="77777777" w:rsidTr="00941552">
        <w:trPr>
          <w:trHeight w:val="1665"/>
        </w:trPr>
        <w:tc>
          <w:tcPr>
            <w:tcW w:w="9060" w:type="dxa"/>
          </w:tcPr>
          <w:p w14:paraId="7A228715" w14:textId="77777777" w:rsidR="00941552" w:rsidRPr="00941552" w:rsidRDefault="00941552" w:rsidP="00E11A61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14:paraId="398DC83C" w14:textId="77777777" w:rsidR="00BF28A1" w:rsidRPr="007A1646" w:rsidRDefault="00BF28A1" w:rsidP="004E3AE4">
      <w:pPr>
        <w:ind w:right="840"/>
        <w:rPr>
          <w:rFonts w:hint="eastAsia"/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E3AE4" w:rsidRPr="007A1646" w14:paraId="7A87D415" w14:textId="77777777" w:rsidTr="00941552">
        <w:trPr>
          <w:cantSplit/>
          <w:trHeight w:val="375"/>
        </w:trPr>
        <w:tc>
          <w:tcPr>
            <w:tcW w:w="906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4A5ABC" w14:textId="402161F9" w:rsidR="004E3AE4" w:rsidRPr="007A1646" w:rsidRDefault="00BF28A1" w:rsidP="0075390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⑤施設の取扱い、その他事業実施に当たっての課題、要望、行政支援等について</w:t>
            </w:r>
          </w:p>
        </w:tc>
      </w:tr>
      <w:tr w:rsidR="004E3AE4" w:rsidRPr="007A1646" w14:paraId="7B0B40A5" w14:textId="77777777" w:rsidTr="00753903">
        <w:trPr>
          <w:cantSplit/>
          <w:trHeight w:val="94"/>
        </w:trPr>
        <w:tc>
          <w:tcPr>
            <w:tcW w:w="9060" w:type="dxa"/>
            <w:tcBorders>
              <w:bottom w:val="single" w:sz="2" w:space="0" w:color="auto"/>
            </w:tcBorders>
            <w:shd w:val="clear" w:color="auto" w:fill="auto"/>
          </w:tcPr>
          <w:p w14:paraId="47E01826" w14:textId="57C0DA78" w:rsidR="00BF28A1" w:rsidRPr="007A1646" w:rsidRDefault="00BF28A1" w:rsidP="00BF28A1">
            <w:pPr>
              <w:snapToGrid w:val="0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>民間事業としての実現性（制度的な懸念、事業採算性等）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="004E3AE4" w:rsidRPr="007A1646">
              <w:rPr>
                <w:rFonts w:ascii="ＭＳ 明朝" w:hAnsi="ＭＳ 明朝" w:hint="eastAsia"/>
                <w:color w:val="000000" w:themeColor="text1"/>
                <w:szCs w:val="21"/>
              </w:rPr>
              <w:t>実現する場合の留意点や課題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、市が担うべき役割や支援が必要な事項</w:t>
            </w:r>
            <w:r w:rsidR="004E3AE4" w:rsidRPr="007A1646">
              <w:rPr>
                <w:rFonts w:ascii="ＭＳ 明朝" w:hAnsi="ＭＳ 明朝" w:hint="eastAsia"/>
                <w:color w:val="000000" w:themeColor="text1"/>
                <w:szCs w:val="21"/>
              </w:rPr>
              <w:t>などについて、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幅広く</w:t>
            </w:r>
            <w:r w:rsidR="004E3AE4" w:rsidRPr="007A1646">
              <w:rPr>
                <w:rFonts w:ascii="ＭＳ 明朝" w:hAnsi="ＭＳ 明朝" w:hint="eastAsia"/>
                <w:color w:val="000000" w:themeColor="text1"/>
                <w:szCs w:val="21"/>
              </w:rPr>
              <w:t>ご意見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、ご要望</w:t>
            </w:r>
            <w:r w:rsidR="004E3AE4" w:rsidRPr="007A1646">
              <w:rPr>
                <w:rFonts w:ascii="ＭＳ 明朝" w:hAnsi="ＭＳ 明朝" w:hint="eastAsia"/>
                <w:color w:val="000000" w:themeColor="text1"/>
                <w:szCs w:val="21"/>
              </w:rPr>
              <w:t>をお聞かせ下さい。</w:t>
            </w:r>
          </w:p>
        </w:tc>
      </w:tr>
      <w:tr w:rsidR="008D4C65" w:rsidRPr="007A1646" w14:paraId="38B7EEF3" w14:textId="77777777" w:rsidTr="00941552">
        <w:trPr>
          <w:cantSplit/>
          <w:trHeight w:val="3644"/>
        </w:trPr>
        <w:tc>
          <w:tcPr>
            <w:tcW w:w="906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79BBE7C8" w14:textId="77777777" w:rsidR="008D4C65" w:rsidRPr="007A1646" w:rsidRDefault="008D4C65" w:rsidP="008D4C65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99CE66E" w14:textId="77777777" w:rsidR="00451AAF" w:rsidRPr="007A1646" w:rsidRDefault="00451AAF">
      <w:pPr>
        <w:ind w:right="840"/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 w:rsidRPr="007A1646" w14:paraId="4091A60B" w14:textId="77777777" w:rsidTr="00941552">
        <w:trPr>
          <w:cantSplit/>
          <w:trHeight w:val="375"/>
        </w:trPr>
        <w:tc>
          <w:tcPr>
            <w:tcW w:w="906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1060C" w14:textId="77777777" w:rsidR="00F30551" w:rsidRPr="007A1646" w:rsidRDefault="007C5B44">
            <w:pPr>
              <w:snapToGrid w:val="0"/>
              <w:rPr>
                <w:rFonts w:ascii="ＭＳ 明朝" w:hAnsi="ＭＳ 明朝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>⑤本事業への関心の有無と事業者選定に関する意見・要望</w:t>
            </w:r>
          </w:p>
        </w:tc>
      </w:tr>
      <w:tr w:rsidR="00F30551" w:rsidRPr="007A1646" w14:paraId="448B20D1" w14:textId="77777777" w:rsidTr="00753903">
        <w:trPr>
          <w:cantSplit/>
          <w:trHeight w:val="80"/>
        </w:trPr>
        <w:tc>
          <w:tcPr>
            <w:tcW w:w="9060" w:type="dxa"/>
            <w:tcBorders>
              <w:bottom w:val="single" w:sz="2" w:space="0" w:color="auto"/>
            </w:tcBorders>
            <w:shd w:val="clear" w:color="auto" w:fill="auto"/>
          </w:tcPr>
          <w:p w14:paraId="2E9BC9DE" w14:textId="44E22FD9" w:rsidR="00F30551" w:rsidRPr="007A1646" w:rsidRDefault="00941552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ア　</w:t>
            </w:r>
            <w:r w:rsidR="00B4208C" w:rsidRPr="007A1646">
              <w:rPr>
                <w:rFonts w:ascii="ＭＳ 明朝" w:hAnsi="ＭＳ 明朝" w:hint="eastAsia"/>
                <w:szCs w:val="21"/>
              </w:rPr>
              <w:t>現段階での</w:t>
            </w:r>
            <w:r w:rsidR="007C5B44" w:rsidRPr="007A1646">
              <w:rPr>
                <w:rFonts w:ascii="ＭＳ 明朝" w:hAnsi="ＭＳ 明朝" w:hint="eastAsia"/>
                <w:szCs w:val="21"/>
              </w:rPr>
              <w:t>本事業への</w:t>
            </w:r>
            <w:r w:rsidR="00B4208C" w:rsidRPr="007A1646">
              <w:rPr>
                <w:rFonts w:ascii="ＭＳ 明朝" w:hAnsi="ＭＳ 明朝" w:hint="eastAsia"/>
                <w:szCs w:val="21"/>
              </w:rPr>
              <w:t>参入の意向</w:t>
            </w:r>
            <w:r w:rsidR="007C5B44" w:rsidRPr="007A1646">
              <w:rPr>
                <w:rFonts w:ascii="ＭＳ 明朝" w:hAnsi="ＭＳ 明朝" w:hint="eastAsia"/>
                <w:szCs w:val="21"/>
              </w:rPr>
              <w:t>、関心の有無</w:t>
            </w:r>
            <w:r w:rsidR="00B4208C" w:rsidRPr="007A1646">
              <w:rPr>
                <w:rFonts w:ascii="ＭＳ 明朝" w:hAnsi="ＭＳ 明朝" w:hint="eastAsia"/>
                <w:szCs w:val="21"/>
              </w:rPr>
              <w:t>についてお聞かせください。</w:t>
            </w:r>
          </w:p>
          <w:p w14:paraId="299C0345" w14:textId="77777777" w:rsidR="00F30551" w:rsidRPr="007A1646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 xml:space="preserve">　　１．参入の意向がある</w:t>
            </w:r>
          </w:p>
          <w:p w14:paraId="61363BB1" w14:textId="77777777" w:rsidR="00F30551" w:rsidRPr="007A1646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 xml:space="preserve">　　２．条件次第で参入を検討する</w:t>
            </w:r>
          </w:p>
          <w:p w14:paraId="789CD608" w14:textId="77777777" w:rsidR="00F30551" w:rsidRPr="007A1646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7A1646">
              <w:rPr>
                <w:rFonts w:ascii="ＭＳ 明朝" w:hAnsi="ＭＳ 明朝" w:hint="eastAsia"/>
                <w:szCs w:val="21"/>
              </w:rPr>
              <w:t xml:space="preserve">　　３．参入の意向はない</w:t>
            </w:r>
          </w:p>
          <w:p w14:paraId="2F0AD23B" w14:textId="0FF30668" w:rsidR="00E55E43" w:rsidRPr="007A1646" w:rsidRDefault="00B4208C" w:rsidP="008D4C65">
            <w:pPr>
              <w:snapToGrid w:val="0"/>
              <w:rPr>
                <w:rFonts w:ascii="ＭＳ 明朝" w:hAnsi="ＭＳ 明朝" w:hint="eastAsia"/>
              </w:rPr>
            </w:pPr>
            <w:r w:rsidRPr="007A1646">
              <w:rPr>
                <w:rFonts w:ascii="ＭＳ 明朝" w:hAnsi="ＭＳ 明朝" w:hint="eastAsia"/>
              </w:rPr>
              <w:t xml:space="preserve">　　４．わからない</w:t>
            </w:r>
          </w:p>
          <w:p w14:paraId="4D2FF9B3" w14:textId="47935CAA" w:rsidR="001602D7" w:rsidRPr="007A1646" w:rsidRDefault="001602D7" w:rsidP="008D4C65">
            <w:pPr>
              <w:snapToGrid w:val="0"/>
              <w:rPr>
                <w:rFonts w:ascii="ＭＳ 明朝" w:hAnsi="ＭＳ 明朝"/>
              </w:rPr>
            </w:pPr>
            <w:r w:rsidRPr="007A1646">
              <w:rPr>
                <w:rFonts w:ascii="ＭＳ 明朝" w:hAnsi="ＭＳ 明朝" w:hint="eastAsia"/>
              </w:rPr>
              <w:t xml:space="preserve">　※上記のいずれか</w:t>
            </w:r>
            <w:r w:rsidR="00941552">
              <w:rPr>
                <w:rFonts w:ascii="ＭＳ 明朝" w:hAnsi="ＭＳ 明朝" w:hint="eastAsia"/>
              </w:rPr>
              <w:t>の番号に○をしてください。</w:t>
            </w:r>
          </w:p>
        </w:tc>
      </w:tr>
      <w:tr w:rsidR="008D4C65" w:rsidRPr="007A1646" w14:paraId="2E7F7FED" w14:textId="77777777" w:rsidTr="00753903">
        <w:trPr>
          <w:cantSplit/>
          <w:trHeight w:val="55"/>
        </w:trPr>
        <w:tc>
          <w:tcPr>
            <w:tcW w:w="90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27F21A" w14:textId="72BA838D" w:rsidR="008D4C65" w:rsidRPr="007A1646" w:rsidRDefault="00941552" w:rsidP="008D4C6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イ　</w:t>
            </w:r>
            <w:r w:rsidR="008D4C65" w:rsidRPr="007A1646">
              <w:rPr>
                <w:rFonts w:ascii="ＭＳ 明朝" w:hAnsi="ＭＳ 明朝" w:hint="eastAsia"/>
              </w:rPr>
              <w:t>本事業へ参加を決定する判断基準等や条件</w:t>
            </w:r>
            <w:r>
              <w:rPr>
                <w:rFonts w:ascii="ＭＳ 明朝" w:hAnsi="ＭＳ 明朝" w:hint="eastAsia"/>
              </w:rPr>
              <w:t>があれば、</w:t>
            </w:r>
            <w:r w:rsidR="008D4C65" w:rsidRPr="007A1646">
              <w:rPr>
                <w:rFonts w:ascii="ＭＳ 明朝" w:hAnsi="ＭＳ 明朝" w:hint="eastAsia"/>
              </w:rPr>
              <w:t>ご意見をお聞かせ下さい。</w:t>
            </w:r>
          </w:p>
        </w:tc>
      </w:tr>
      <w:tr w:rsidR="008D4C65" w:rsidRPr="007A1646" w14:paraId="0AAE1F8D" w14:textId="77777777" w:rsidTr="00941552">
        <w:trPr>
          <w:cantSplit/>
          <w:trHeight w:val="1548"/>
        </w:trPr>
        <w:tc>
          <w:tcPr>
            <w:tcW w:w="906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6C5B6E94" w14:textId="77777777" w:rsidR="008D4C65" w:rsidRPr="007A1646" w:rsidRDefault="008D4C65" w:rsidP="008D4C6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AC4972D" w14:textId="76D0546E" w:rsidR="00941552" w:rsidRPr="00941552" w:rsidRDefault="00B4208C">
      <w:pPr>
        <w:snapToGrid w:val="0"/>
        <w:ind w:left="420" w:hangingChars="200" w:hanging="420"/>
        <w:rPr>
          <w:color w:val="000000" w:themeColor="text1"/>
          <w:szCs w:val="21"/>
        </w:rPr>
      </w:pPr>
      <w:r w:rsidRPr="00941552">
        <w:rPr>
          <w:rFonts w:hint="eastAsia"/>
          <w:color w:val="000000" w:themeColor="text1"/>
          <w:szCs w:val="21"/>
        </w:rPr>
        <w:t>※</w:t>
      </w:r>
      <w:r w:rsidR="00941552" w:rsidRPr="00941552">
        <w:rPr>
          <w:rFonts w:hint="eastAsia"/>
          <w:color w:val="000000" w:themeColor="text1"/>
          <w:szCs w:val="21"/>
        </w:rPr>
        <w:t>１：あらかじめ提出した</w:t>
      </w:r>
      <w:r w:rsidR="00354FF8">
        <w:rPr>
          <w:rFonts w:hint="eastAsia"/>
          <w:color w:val="000000" w:themeColor="text1"/>
          <w:szCs w:val="21"/>
        </w:rPr>
        <w:t>「</w:t>
      </w:r>
      <w:r w:rsidR="00941552" w:rsidRPr="00941552">
        <w:rPr>
          <w:rFonts w:hint="eastAsia"/>
          <w:color w:val="000000" w:themeColor="text1"/>
          <w:szCs w:val="21"/>
        </w:rPr>
        <w:t>【別紙１】参加申込書</w:t>
      </w:r>
      <w:r w:rsidR="00354FF8">
        <w:rPr>
          <w:rFonts w:hint="eastAsia"/>
          <w:color w:val="000000" w:themeColor="text1"/>
          <w:szCs w:val="21"/>
        </w:rPr>
        <w:t>」</w:t>
      </w:r>
      <w:r w:rsidR="00941552" w:rsidRPr="00941552">
        <w:rPr>
          <w:rFonts w:hint="eastAsia"/>
          <w:color w:val="000000" w:themeColor="text1"/>
          <w:szCs w:val="21"/>
        </w:rPr>
        <w:t>の代表事業者名と一致させてください。</w:t>
      </w:r>
    </w:p>
    <w:p w14:paraId="69E3A2B7" w14:textId="3DC67460" w:rsidR="00941552" w:rsidRPr="00941552" w:rsidRDefault="00B4208C" w:rsidP="00941552">
      <w:pPr>
        <w:snapToGrid w:val="0"/>
        <w:ind w:left="420" w:hangingChars="200" w:hanging="420"/>
        <w:rPr>
          <w:rFonts w:hint="eastAsia"/>
          <w:color w:val="000000" w:themeColor="text1"/>
          <w:szCs w:val="21"/>
        </w:rPr>
      </w:pPr>
      <w:r w:rsidRPr="00941552">
        <w:rPr>
          <w:rFonts w:hint="eastAsia"/>
          <w:color w:val="000000" w:themeColor="text1"/>
          <w:szCs w:val="21"/>
        </w:rPr>
        <w:t>※</w:t>
      </w:r>
      <w:r w:rsidR="00941552" w:rsidRPr="00941552">
        <w:rPr>
          <w:rFonts w:hint="eastAsia"/>
          <w:color w:val="000000" w:themeColor="text1"/>
          <w:szCs w:val="21"/>
        </w:rPr>
        <w:t>２：</w:t>
      </w:r>
      <w:r w:rsidRPr="00941552">
        <w:rPr>
          <w:rFonts w:hint="eastAsia"/>
          <w:color w:val="000000" w:themeColor="text1"/>
          <w:szCs w:val="21"/>
        </w:rPr>
        <w:t>記入欄のサイズが不足する場合は、適宜記入欄を大きくしてご利用ください。</w:t>
      </w:r>
      <w:r w:rsidR="00941552" w:rsidRPr="00941552">
        <w:rPr>
          <w:rFonts w:hint="eastAsia"/>
          <w:color w:val="000000" w:themeColor="text1"/>
          <w:szCs w:val="21"/>
        </w:rPr>
        <w:t>また、</w:t>
      </w:r>
      <w:r w:rsidR="00941552" w:rsidRPr="00941552">
        <w:rPr>
          <w:rFonts w:ascii="ＭＳ 明朝" w:hAnsi="ＭＳ 明朝" w:hint="eastAsia"/>
          <w:color w:val="000000" w:themeColor="text1"/>
          <w:szCs w:val="21"/>
        </w:rPr>
        <w:t>本様式の記載欄に収まらない場合は、別紙添付としていただいてかまいません。</w:t>
      </w:r>
    </w:p>
    <w:p w14:paraId="57F59B8B" w14:textId="70546AE2" w:rsidR="006C3684" w:rsidRPr="00941552" w:rsidRDefault="006C3684">
      <w:pPr>
        <w:snapToGrid w:val="0"/>
        <w:ind w:left="420" w:hangingChars="200" w:hanging="420"/>
        <w:rPr>
          <w:color w:val="000000" w:themeColor="text1"/>
          <w:szCs w:val="21"/>
        </w:rPr>
      </w:pPr>
      <w:r w:rsidRPr="00941552">
        <w:rPr>
          <w:rFonts w:hint="eastAsia"/>
          <w:color w:val="000000" w:themeColor="text1"/>
          <w:szCs w:val="21"/>
        </w:rPr>
        <w:t>※</w:t>
      </w:r>
      <w:r w:rsidR="00941552" w:rsidRPr="00941552">
        <w:rPr>
          <w:rFonts w:hint="eastAsia"/>
          <w:color w:val="000000" w:themeColor="text1"/>
          <w:szCs w:val="21"/>
        </w:rPr>
        <w:t>３：</w:t>
      </w:r>
      <w:r w:rsidRPr="00941552">
        <w:rPr>
          <w:rFonts w:hint="eastAsia"/>
          <w:color w:val="000000" w:themeColor="text1"/>
          <w:szCs w:val="21"/>
        </w:rPr>
        <w:t>アイデアや提案などを説明する資料、補足資料、事例資料などがありましたら、あわせて</w:t>
      </w:r>
      <w:r w:rsidR="00941552" w:rsidRPr="00941552">
        <w:rPr>
          <w:rFonts w:hint="eastAsia"/>
          <w:color w:val="000000" w:themeColor="text1"/>
          <w:szCs w:val="21"/>
        </w:rPr>
        <w:t>電子メールでお送りください。</w:t>
      </w:r>
    </w:p>
    <w:sectPr w:rsidR="006C3684" w:rsidRPr="00941552" w:rsidSect="00354FF8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4047" w14:textId="77777777" w:rsidR="004718ED" w:rsidRDefault="004718ED">
      <w:r>
        <w:separator/>
      </w:r>
    </w:p>
  </w:endnote>
  <w:endnote w:type="continuationSeparator" w:id="0">
    <w:p w14:paraId="2B677B0F" w14:textId="77777777" w:rsidR="004718ED" w:rsidRDefault="0047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784027"/>
      <w:docPartObj>
        <w:docPartGallery w:val="Page Numbers (Bottom of Page)"/>
        <w:docPartUnique/>
      </w:docPartObj>
    </w:sdtPr>
    <w:sdtContent>
      <w:p w14:paraId="0BFF945D" w14:textId="77777777" w:rsidR="00F30551" w:rsidRDefault="00B4208C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D5B0B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956E" w14:textId="77777777" w:rsidR="004718ED" w:rsidRDefault="004718ED">
      <w:r>
        <w:separator/>
      </w:r>
    </w:p>
  </w:footnote>
  <w:footnote w:type="continuationSeparator" w:id="0">
    <w:p w14:paraId="4EDF79E7" w14:textId="77777777" w:rsidR="004718ED" w:rsidRDefault="0047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6308" w14:textId="78E2F758" w:rsidR="00F30551" w:rsidRDefault="00F5684B">
    <w:pPr>
      <w:pStyle w:val="a4"/>
      <w:jc w:val="right"/>
    </w:pPr>
    <w:r>
      <w:rPr>
        <w:rFonts w:hint="eastAsia"/>
      </w:rPr>
      <w:t>【別紙２】サウンディング調書・提案書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7AAE3D9A"/>
    <w:multiLevelType w:val="hybridMultilevel"/>
    <w:tmpl w:val="63A296D4"/>
    <w:lvl w:ilvl="0" w:tplc="D3FA9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546100">
    <w:abstractNumId w:val="0"/>
  </w:num>
  <w:num w:numId="2" w16cid:durableId="105809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51"/>
    <w:rsid w:val="00036DB9"/>
    <w:rsid w:val="00086BC0"/>
    <w:rsid w:val="00091C01"/>
    <w:rsid w:val="000A1726"/>
    <w:rsid w:val="000E4B62"/>
    <w:rsid w:val="001420C3"/>
    <w:rsid w:val="001602D7"/>
    <w:rsid w:val="001933AE"/>
    <w:rsid w:val="0019615E"/>
    <w:rsid w:val="001B3C11"/>
    <w:rsid w:val="0021177C"/>
    <w:rsid w:val="00213106"/>
    <w:rsid w:val="00224274"/>
    <w:rsid w:val="00275243"/>
    <w:rsid w:val="00295262"/>
    <w:rsid w:val="002C1403"/>
    <w:rsid w:val="002D3DD4"/>
    <w:rsid w:val="003217A8"/>
    <w:rsid w:val="00354FF8"/>
    <w:rsid w:val="003A5604"/>
    <w:rsid w:val="003C1630"/>
    <w:rsid w:val="003F39ED"/>
    <w:rsid w:val="004022BB"/>
    <w:rsid w:val="00406EDC"/>
    <w:rsid w:val="00451AAF"/>
    <w:rsid w:val="004718ED"/>
    <w:rsid w:val="004C3148"/>
    <w:rsid w:val="004D2397"/>
    <w:rsid w:val="004D5B0B"/>
    <w:rsid w:val="004E28C0"/>
    <w:rsid w:val="004E3AE4"/>
    <w:rsid w:val="004F2B6B"/>
    <w:rsid w:val="00507D2A"/>
    <w:rsid w:val="00544880"/>
    <w:rsid w:val="005957C6"/>
    <w:rsid w:val="005A76B0"/>
    <w:rsid w:val="005D66E5"/>
    <w:rsid w:val="005F0793"/>
    <w:rsid w:val="00602F85"/>
    <w:rsid w:val="006755D9"/>
    <w:rsid w:val="006C3684"/>
    <w:rsid w:val="006E1806"/>
    <w:rsid w:val="006F0C7A"/>
    <w:rsid w:val="00701908"/>
    <w:rsid w:val="007026D3"/>
    <w:rsid w:val="00705127"/>
    <w:rsid w:val="00753903"/>
    <w:rsid w:val="007916F7"/>
    <w:rsid w:val="007A1646"/>
    <w:rsid w:val="007B7242"/>
    <w:rsid w:val="007C52C1"/>
    <w:rsid w:val="007C5B44"/>
    <w:rsid w:val="008106BA"/>
    <w:rsid w:val="00815F09"/>
    <w:rsid w:val="008164C3"/>
    <w:rsid w:val="00824871"/>
    <w:rsid w:val="008404DB"/>
    <w:rsid w:val="00867DFE"/>
    <w:rsid w:val="008852DB"/>
    <w:rsid w:val="008D4C65"/>
    <w:rsid w:val="008E574E"/>
    <w:rsid w:val="00930793"/>
    <w:rsid w:val="00941552"/>
    <w:rsid w:val="009E7C07"/>
    <w:rsid w:val="00A17FAD"/>
    <w:rsid w:val="00A713EF"/>
    <w:rsid w:val="00A8673E"/>
    <w:rsid w:val="00B046ED"/>
    <w:rsid w:val="00B4208C"/>
    <w:rsid w:val="00BF28A1"/>
    <w:rsid w:val="00C03DAD"/>
    <w:rsid w:val="00C728B9"/>
    <w:rsid w:val="00C973B6"/>
    <w:rsid w:val="00CF6A1D"/>
    <w:rsid w:val="00D520D6"/>
    <w:rsid w:val="00D87A62"/>
    <w:rsid w:val="00DA6D2E"/>
    <w:rsid w:val="00DC6A11"/>
    <w:rsid w:val="00DF5E94"/>
    <w:rsid w:val="00E1158C"/>
    <w:rsid w:val="00E549F9"/>
    <w:rsid w:val="00E55E43"/>
    <w:rsid w:val="00E87FCF"/>
    <w:rsid w:val="00EF059C"/>
    <w:rsid w:val="00F30551"/>
    <w:rsid w:val="00F5684B"/>
    <w:rsid w:val="00F81C84"/>
    <w:rsid w:val="00F8418F"/>
    <w:rsid w:val="00FA0753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67E1A"/>
  <w15:chartTrackingRefBased/>
  <w15:docId w15:val="{0F6FD981-EB45-41C1-9CC5-4224B07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A1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F5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5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aku@city.c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2023-10-04T07:05:00Z</cp:lastPrinted>
  <dcterms:created xsi:type="dcterms:W3CDTF">2023-10-06T06:22:00Z</dcterms:created>
  <dcterms:modified xsi:type="dcterms:W3CDTF">2024-06-07T08:23:00Z</dcterms:modified>
</cp:coreProperties>
</file>