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6A5" w:rsidRPr="008D7974" w:rsidRDefault="00D901DA" w:rsidP="00BE0A58">
      <w:pPr>
        <w:ind w:firstLineChars="300" w:firstLine="964"/>
        <w:rPr>
          <w:rFonts w:asciiTheme="majorEastAsia" w:eastAsiaTheme="majorEastAsia" w:hAnsiTheme="majorEastAsia"/>
          <w:b/>
          <w:sz w:val="32"/>
          <w:szCs w:val="32"/>
          <w:shd w:val="clear" w:color="auto" w:fill="002060"/>
        </w:rPr>
      </w:pPr>
      <w:r w:rsidRPr="008D7974">
        <w:rPr>
          <w:rFonts w:hint="eastAsia"/>
          <w:b/>
          <w:sz w:val="32"/>
          <w:szCs w:val="32"/>
        </w:rPr>
        <w:t>茅野市地域創生総合戦略の改定</w:t>
      </w:r>
      <w:r w:rsidR="00BE0A58" w:rsidRPr="008D7974">
        <w:rPr>
          <w:rFonts w:hint="eastAsia"/>
          <w:b/>
          <w:sz w:val="32"/>
          <w:szCs w:val="32"/>
        </w:rPr>
        <w:t>箇所</w:t>
      </w:r>
      <w:r w:rsidRPr="008D7974">
        <w:rPr>
          <w:rFonts w:hint="eastAsia"/>
          <w:b/>
          <w:sz w:val="32"/>
          <w:szCs w:val="32"/>
        </w:rPr>
        <w:t>一覧</w:t>
      </w:r>
    </w:p>
    <w:p w:rsidR="008D7974" w:rsidRDefault="008D7974" w:rsidP="00CF16A5">
      <w:pPr>
        <w:rPr>
          <w:b/>
          <w:sz w:val="24"/>
          <w:szCs w:val="24"/>
        </w:rPr>
      </w:pPr>
    </w:p>
    <w:p w:rsidR="008D7974" w:rsidRPr="008D7974" w:rsidRDefault="008D7974" w:rsidP="00CF16A5">
      <w:pPr>
        <w:rPr>
          <w:b/>
          <w:sz w:val="28"/>
          <w:szCs w:val="28"/>
        </w:rPr>
      </w:pPr>
      <w:r w:rsidRPr="008D7974">
        <w:rPr>
          <w:rFonts w:hint="eastAsia"/>
          <w:b/>
          <w:sz w:val="28"/>
          <w:szCs w:val="28"/>
        </w:rPr>
        <w:t>【基本目標</w:t>
      </w:r>
      <w:r w:rsidRPr="008D7974">
        <w:rPr>
          <w:rFonts w:hint="eastAsia"/>
          <w:b/>
          <w:sz w:val="28"/>
          <w:szCs w:val="28"/>
        </w:rPr>
        <w:t>2</w:t>
      </w:r>
      <w:r w:rsidRPr="008D7974">
        <w:rPr>
          <w:rFonts w:hint="eastAsia"/>
          <w:b/>
          <w:sz w:val="28"/>
          <w:szCs w:val="28"/>
        </w:rPr>
        <w:t>】選ばれるまちをつくる</w:t>
      </w:r>
    </w:p>
    <w:p w:rsidR="00E1401E" w:rsidRDefault="00CF16A5" w:rsidP="00CF16A5">
      <w:pPr>
        <w:rPr>
          <w:b/>
          <w:sz w:val="24"/>
          <w:szCs w:val="24"/>
        </w:rPr>
      </w:pPr>
      <w:r w:rsidRPr="00BE0A58">
        <w:rPr>
          <w:rFonts w:hint="eastAsia"/>
          <w:b/>
          <w:sz w:val="24"/>
          <w:szCs w:val="24"/>
        </w:rPr>
        <w:t>○改定前</w:t>
      </w:r>
      <w:r w:rsidR="00BE0A58">
        <w:rPr>
          <w:rFonts w:hint="eastAsia"/>
          <w:b/>
          <w:sz w:val="24"/>
          <w:szCs w:val="24"/>
        </w:rPr>
        <w:t>（</w:t>
      </w:r>
      <w:r w:rsidR="00E1401E">
        <w:rPr>
          <w:rFonts w:hint="eastAsia"/>
          <w:b/>
          <w:sz w:val="24"/>
          <w:szCs w:val="24"/>
        </w:rPr>
        <w:t>P75</w:t>
      </w:r>
      <w:r w:rsidR="00BE0A58">
        <w:rPr>
          <w:rFonts w:hint="eastAsia"/>
          <w:b/>
          <w:sz w:val="24"/>
          <w:szCs w:val="24"/>
        </w:rPr>
        <w:t>）</w:t>
      </w:r>
    </w:p>
    <w:p w:rsidR="00E1401E" w:rsidRPr="00235F30" w:rsidRDefault="00E1401E" w:rsidP="00E1401E">
      <w:pPr>
        <w:rPr>
          <w:rFonts w:asciiTheme="majorEastAsia" w:eastAsiaTheme="majorEastAsia" w:hAnsiTheme="majorEastAsia"/>
          <w:b/>
          <w:sz w:val="24"/>
          <w:szCs w:val="24"/>
          <w:shd w:val="clear" w:color="auto" w:fill="002060"/>
        </w:rPr>
      </w:pPr>
      <w:r w:rsidRPr="00235F30">
        <w:rPr>
          <w:rFonts w:asciiTheme="majorEastAsia" w:eastAsiaTheme="majorEastAsia" w:hAnsiTheme="majorEastAsia" w:hint="eastAsia"/>
          <w:b/>
          <w:sz w:val="24"/>
          <w:szCs w:val="24"/>
          <w:shd w:val="clear" w:color="auto" w:fill="002060"/>
        </w:rPr>
        <w:t xml:space="preserve">１　茅野市の魅力発信と環境整備による移住・定住の促進　　　　　　　　　　　　　</w:t>
      </w:r>
    </w:p>
    <w:p w:rsidR="00E1401E" w:rsidRPr="00C813E0" w:rsidRDefault="00E1401E" w:rsidP="00E1401E">
      <w:pPr>
        <w:rPr>
          <w:rFonts w:asciiTheme="majorEastAsia" w:eastAsiaTheme="majorEastAsia" w:hAnsiTheme="majorEastAsia"/>
          <w:b/>
          <w:color w:val="000000" w:themeColor="text1"/>
          <w:sz w:val="24"/>
          <w:szCs w:val="24"/>
        </w:rPr>
      </w:pPr>
      <w:r w:rsidRPr="00C813E0">
        <w:rPr>
          <w:rFonts w:asciiTheme="majorEastAsia" w:eastAsiaTheme="majorEastAsia" w:hAnsiTheme="majorEastAsia" w:hint="eastAsia"/>
          <w:b/>
          <w:color w:val="000000" w:themeColor="text1"/>
          <w:sz w:val="24"/>
          <w:szCs w:val="24"/>
        </w:rPr>
        <w:t xml:space="preserve">　(1)　移住・定住に向けた情報の発信・環境の整備</w:t>
      </w:r>
    </w:p>
    <w:p w:rsidR="00E1401E" w:rsidRPr="00C813E0" w:rsidRDefault="00E1401E" w:rsidP="00E1401E">
      <w:pPr>
        <w:ind w:left="240" w:hangingChars="100" w:hanging="240"/>
        <w:rPr>
          <w:rFonts w:asciiTheme="minorEastAsia" w:hAnsiTheme="minorEastAsia"/>
          <w:color w:val="000000" w:themeColor="text1"/>
          <w:sz w:val="24"/>
          <w:szCs w:val="24"/>
        </w:rPr>
      </w:pPr>
      <w:r w:rsidRPr="00C813E0">
        <w:rPr>
          <w:rFonts w:asciiTheme="minorEastAsia" w:hAnsiTheme="minorEastAsia" w:hint="eastAsia"/>
          <w:color w:val="000000" w:themeColor="text1"/>
          <w:sz w:val="24"/>
          <w:szCs w:val="24"/>
        </w:rPr>
        <w:t xml:space="preserve">　　移住・定住を考える</w:t>
      </w:r>
      <w:r>
        <w:rPr>
          <w:rFonts w:asciiTheme="minorEastAsia" w:hAnsiTheme="minorEastAsia" w:hint="eastAsia"/>
          <w:color w:val="000000" w:themeColor="text1"/>
          <w:sz w:val="24"/>
          <w:szCs w:val="24"/>
        </w:rPr>
        <w:t>方</w:t>
      </w:r>
      <w:r w:rsidRPr="00C813E0">
        <w:rPr>
          <w:rFonts w:asciiTheme="minorEastAsia" w:hAnsiTheme="minorEastAsia" w:hint="eastAsia"/>
          <w:color w:val="000000" w:themeColor="text1"/>
          <w:sz w:val="24"/>
          <w:szCs w:val="24"/>
        </w:rPr>
        <w:t>にとっては、移住・定住に向けた情報がワンストップで得られることが重要になってくる。また、実際に移住・定住を進める際の住宅用地取得や住環境についても大きな課題となる。</w:t>
      </w:r>
    </w:p>
    <w:p w:rsidR="00E1401E" w:rsidRPr="00235F30" w:rsidRDefault="00E1401E" w:rsidP="00E1401E">
      <w:pPr>
        <w:ind w:left="240" w:hangingChars="100" w:hanging="240"/>
        <w:rPr>
          <w:rFonts w:asciiTheme="minorEastAsia" w:hAnsiTheme="minorEastAsia"/>
          <w:sz w:val="24"/>
          <w:szCs w:val="24"/>
        </w:rPr>
      </w:pPr>
      <w:r w:rsidRPr="00C813E0">
        <w:rPr>
          <w:rFonts w:asciiTheme="minorEastAsia" w:hAnsiTheme="minorEastAsia" w:hint="eastAsia"/>
          <w:color w:val="000000" w:themeColor="text1"/>
          <w:sz w:val="24"/>
          <w:szCs w:val="24"/>
        </w:rPr>
        <w:t xml:space="preserve">　　このことから、自然環境や歴史、文化といった地域資源を積極的に発信し茅野市のＰＲを図るとともに、移住・定住に向けた受け入れ体制を強化する。また、</w:t>
      </w:r>
      <w:r w:rsidRPr="003A55D1">
        <w:rPr>
          <w:rFonts w:asciiTheme="minorEastAsia" w:hAnsiTheme="minorEastAsia" w:hint="eastAsia"/>
          <w:color w:val="000000" w:themeColor="text1"/>
          <w:sz w:val="24"/>
          <w:szCs w:val="24"/>
        </w:rPr>
        <w:t>移動手段としてのバス路線の</w:t>
      </w:r>
      <w:r w:rsidRPr="00D553FD">
        <w:rPr>
          <w:rFonts w:asciiTheme="minorEastAsia" w:hAnsiTheme="minorEastAsia" w:hint="eastAsia"/>
          <w:color w:val="000000" w:themeColor="text1"/>
          <w:sz w:val="24"/>
          <w:szCs w:val="24"/>
        </w:rPr>
        <w:t>確保、維持</w:t>
      </w:r>
      <w:r w:rsidRPr="003A55D1">
        <w:rPr>
          <w:rFonts w:asciiTheme="minorEastAsia" w:hAnsiTheme="minorEastAsia" w:hint="eastAsia"/>
          <w:color w:val="000000" w:themeColor="text1"/>
          <w:sz w:val="24"/>
          <w:szCs w:val="24"/>
        </w:rPr>
        <w:t>に努めるなど、</w:t>
      </w:r>
      <w:r w:rsidRPr="00C813E0">
        <w:rPr>
          <w:rFonts w:asciiTheme="minorEastAsia" w:hAnsiTheme="minorEastAsia" w:hint="eastAsia"/>
          <w:color w:val="000000" w:themeColor="text1"/>
          <w:sz w:val="24"/>
          <w:szCs w:val="24"/>
        </w:rPr>
        <w:t>移住・</w:t>
      </w:r>
      <w:r w:rsidRPr="00235F30">
        <w:rPr>
          <w:rFonts w:asciiTheme="minorEastAsia" w:hAnsiTheme="minorEastAsia" w:hint="eastAsia"/>
          <w:sz w:val="24"/>
          <w:szCs w:val="24"/>
        </w:rPr>
        <w:t>定住を考える人の決断を後押しできるような環境の整備に取り組む。</w:t>
      </w:r>
    </w:p>
    <w:p w:rsidR="00E1401E" w:rsidRPr="00235F30" w:rsidRDefault="00E1401E" w:rsidP="00E1401E">
      <w:pPr>
        <w:ind w:left="480" w:hangingChars="200" w:hanging="480"/>
        <w:rPr>
          <w:rFonts w:asciiTheme="minorEastAsia" w:hAnsiTheme="minorEastAsia"/>
          <w:sz w:val="24"/>
          <w:szCs w:val="24"/>
        </w:rPr>
      </w:pPr>
    </w:p>
    <w:p w:rsidR="00E1401E" w:rsidRPr="00235F30" w:rsidRDefault="00E1401E" w:rsidP="00E1401E">
      <w:pPr>
        <w:ind w:left="480" w:hangingChars="200" w:hanging="480"/>
        <w:rPr>
          <w:rFonts w:asciiTheme="minorEastAsia" w:hAnsiTheme="minorEastAsia"/>
          <w:sz w:val="24"/>
          <w:szCs w:val="24"/>
        </w:rPr>
      </w:pPr>
    </w:p>
    <w:p w:rsidR="00E1401E" w:rsidRPr="00235F30" w:rsidRDefault="00E1401E" w:rsidP="00E1401E">
      <w:pPr>
        <w:ind w:left="480" w:hangingChars="200" w:hanging="480"/>
        <w:rPr>
          <w:rFonts w:asciiTheme="minorEastAsia" w:hAnsiTheme="minorEastAsia"/>
          <w:sz w:val="24"/>
          <w:szCs w:val="24"/>
        </w:rPr>
      </w:pPr>
      <w:r w:rsidRPr="00D553FD">
        <w:rPr>
          <w:rFonts w:asciiTheme="minorEastAsia" w:hAnsiTheme="minorEastAsia"/>
          <w:noProof/>
          <w:sz w:val="24"/>
          <w:szCs w:val="24"/>
        </w:rPr>
        <mc:AlternateContent>
          <mc:Choice Requires="wps">
            <w:drawing>
              <wp:anchor distT="45720" distB="45720" distL="114300" distR="114300" simplePos="0" relativeHeight="251679744" behindDoc="1" locked="0" layoutInCell="1" allowOverlap="1" wp14:anchorId="438C1393" wp14:editId="6FD7C564">
                <wp:simplePos x="0" y="0"/>
                <wp:positionH relativeFrom="margin">
                  <wp:posOffset>109220</wp:posOffset>
                </wp:positionH>
                <wp:positionV relativeFrom="paragraph">
                  <wp:posOffset>-367665</wp:posOffset>
                </wp:positionV>
                <wp:extent cx="5486400" cy="762120"/>
                <wp:effectExtent l="0" t="0" r="19050" b="19050"/>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62120"/>
                        </a:xfrm>
                        <a:prstGeom prst="rect">
                          <a:avLst/>
                        </a:prstGeom>
                        <a:solidFill>
                          <a:srgbClr val="FFFFFF"/>
                        </a:solidFill>
                        <a:ln w="9525">
                          <a:solidFill>
                            <a:srgbClr val="000000"/>
                          </a:solidFill>
                          <a:prstDash val="lgDashDotDot"/>
                          <a:miter lim="800000"/>
                          <a:headEnd/>
                          <a:tailEnd/>
                        </a:ln>
                      </wps:spPr>
                      <wps:txbx>
                        <w:txbxContent>
                          <w:p w:rsidR="00E1401E" w:rsidRDefault="00E1401E" w:rsidP="00E1401E">
                            <w:pPr>
                              <w:rPr>
                                <w:rFonts w:ascii="HGPｺﾞｼｯｸM" w:eastAsia="HGPｺﾞｼｯｸM"/>
                                <w:sz w:val="24"/>
                                <w:szCs w:val="24"/>
                              </w:rPr>
                            </w:pPr>
                            <w:r>
                              <w:rPr>
                                <w:rFonts w:ascii="HGPｺﾞｼｯｸM" w:eastAsia="HGPｺﾞｼｯｸM" w:hint="eastAsia"/>
                                <w:sz w:val="24"/>
                                <w:szCs w:val="24"/>
                              </w:rPr>
                              <w:t>重要業績評価指標</w:t>
                            </w:r>
                            <w:r>
                              <w:rPr>
                                <w:rFonts w:ascii="HGPｺﾞｼｯｸM" w:eastAsia="HGPｺﾞｼｯｸM"/>
                                <w:sz w:val="24"/>
                                <w:szCs w:val="24"/>
                              </w:rPr>
                              <w:t>（ＫＰＩ）</w:t>
                            </w:r>
                          </w:p>
                          <w:p w:rsidR="00E1401E" w:rsidRDefault="00E1401E" w:rsidP="00E1401E">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移住</w:t>
                            </w:r>
                            <w:r>
                              <w:rPr>
                                <w:rFonts w:ascii="HGPｺﾞｼｯｸM" w:eastAsia="HGPｺﾞｼｯｸM"/>
                                <w:sz w:val="24"/>
                                <w:szCs w:val="24"/>
                              </w:rPr>
                              <w:t>・定住</w:t>
                            </w:r>
                            <w:r>
                              <w:rPr>
                                <w:rFonts w:ascii="HGPｺﾞｼｯｸM" w:eastAsia="HGPｺﾞｼｯｸM" w:hint="eastAsia"/>
                                <w:sz w:val="24"/>
                                <w:szCs w:val="24"/>
                              </w:rPr>
                              <w:t>・</w:t>
                            </w:r>
                            <w:r>
                              <w:rPr>
                                <w:rFonts w:ascii="HGPｺﾞｼｯｸM" w:eastAsia="HGPｺﾞｼｯｸM"/>
                                <w:sz w:val="24"/>
                                <w:szCs w:val="24"/>
                              </w:rPr>
                              <w:t xml:space="preserve">二地域居住に係るポータルサイトの構築　</w:t>
                            </w:r>
                            <w:r>
                              <w:rPr>
                                <w:rFonts w:ascii="HGPｺﾞｼｯｸM" w:eastAsia="HGPｺﾞｼｯｸM" w:hint="eastAsia"/>
                                <w:sz w:val="24"/>
                                <w:szCs w:val="24"/>
                              </w:rPr>
                              <w:t>1</w:t>
                            </w:r>
                            <w:r>
                              <w:rPr>
                                <w:rFonts w:ascii="HGPｺﾞｼｯｸM" w:eastAsia="HGPｺﾞｼｯｸM"/>
                                <w:sz w:val="24"/>
                                <w:szCs w:val="24"/>
                              </w:rPr>
                              <w:t>件</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w:t>
                            </w:r>
                          </w:p>
                          <w:p w:rsidR="00E1401E" w:rsidRPr="00B16524" w:rsidRDefault="00E1401E" w:rsidP="00E1401E">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空き家住宅改修件数</w:t>
                            </w:r>
                            <w:r>
                              <w:rPr>
                                <w:rFonts w:ascii="HGPｺﾞｼｯｸM" w:eastAsia="HGPｺﾞｼｯｸM"/>
                                <w:sz w:val="24"/>
                                <w:szCs w:val="24"/>
                              </w:rPr>
                              <w:t xml:space="preserve">　</w:t>
                            </w:r>
                            <w:r w:rsidRPr="009D72CC">
                              <w:rPr>
                                <w:rFonts w:ascii="HGPｺﾞｼｯｸM" w:eastAsia="HGPｺﾞｼｯｸM"/>
                                <w:sz w:val="24"/>
                                <w:szCs w:val="24"/>
                              </w:rPr>
                              <w:t>6</w:t>
                            </w:r>
                            <w:r>
                              <w:rPr>
                                <w:rFonts w:ascii="HGPｺﾞｼｯｸM" w:eastAsia="HGPｺﾞｼｯｸM"/>
                                <w:sz w:val="24"/>
                                <w:szCs w:val="24"/>
                              </w:rPr>
                              <w:t>件／年</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C1393" id="_x0000_t202" coordsize="21600,21600" o:spt="202" path="m,l,21600r21600,l21600,xe">
                <v:stroke joinstyle="miter"/>
                <v:path gradientshapeok="t" o:connecttype="rect"/>
              </v:shapetype>
              <v:shape id="テキスト ボックス 199" o:spid="_x0000_s1026" type="#_x0000_t202" style="position:absolute;left:0;text-align:left;margin-left:8.6pt;margin-top:-28.95pt;width:6in;height:60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">
                <v:stroke dashstyle="longDashDotDot"/>
                <v:textbox>
                  <w:txbxContent>
                    <w:p w:rsidR="00E1401E" w:rsidRDefault="00E1401E" w:rsidP="00E1401E">
                      <w:pPr>
                        <w:rPr>
                          <w:rFonts w:ascii="HGPｺﾞｼｯｸM" w:eastAsia="HGPｺﾞｼｯｸM"/>
                          <w:sz w:val="24"/>
                          <w:szCs w:val="24"/>
                        </w:rPr>
                      </w:pPr>
                      <w:r>
                        <w:rPr>
                          <w:rFonts w:ascii="HGPｺﾞｼｯｸM" w:eastAsia="HGPｺﾞｼｯｸM" w:hint="eastAsia"/>
                          <w:sz w:val="24"/>
                          <w:szCs w:val="24"/>
                        </w:rPr>
                        <w:t>重要業績評価指標</w:t>
                      </w:r>
                      <w:r>
                        <w:rPr>
                          <w:rFonts w:ascii="HGPｺﾞｼｯｸM" w:eastAsia="HGPｺﾞｼｯｸM"/>
                          <w:sz w:val="24"/>
                          <w:szCs w:val="24"/>
                        </w:rPr>
                        <w:t>（ＫＰＩ）</w:t>
                      </w:r>
                    </w:p>
                    <w:p w:rsidR="00E1401E" w:rsidRDefault="00E1401E" w:rsidP="00E1401E">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移住</w:t>
                      </w:r>
                      <w:r>
                        <w:rPr>
                          <w:rFonts w:ascii="HGPｺﾞｼｯｸM" w:eastAsia="HGPｺﾞｼｯｸM"/>
                          <w:sz w:val="24"/>
                          <w:szCs w:val="24"/>
                        </w:rPr>
                        <w:t>・定住</w:t>
                      </w:r>
                      <w:r>
                        <w:rPr>
                          <w:rFonts w:ascii="HGPｺﾞｼｯｸM" w:eastAsia="HGPｺﾞｼｯｸM" w:hint="eastAsia"/>
                          <w:sz w:val="24"/>
                          <w:szCs w:val="24"/>
                        </w:rPr>
                        <w:t>・</w:t>
                      </w:r>
                      <w:r>
                        <w:rPr>
                          <w:rFonts w:ascii="HGPｺﾞｼｯｸM" w:eastAsia="HGPｺﾞｼｯｸM"/>
                          <w:sz w:val="24"/>
                          <w:szCs w:val="24"/>
                        </w:rPr>
                        <w:t xml:space="preserve">二地域居住に係るポータルサイトの構築　</w:t>
                      </w:r>
                      <w:r>
                        <w:rPr>
                          <w:rFonts w:ascii="HGPｺﾞｼｯｸM" w:eastAsia="HGPｺﾞｼｯｸM" w:hint="eastAsia"/>
                          <w:sz w:val="24"/>
                          <w:szCs w:val="24"/>
                        </w:rPr>
                        <w:t>1</w:t>
                      </w:r>
                      <w:r>
                        <w:rPr>
                          <w:rFonts w:ascii="HGPｺﾞｼｯｸM" w:eastAsia="HGPｺﾞｼｯｸM"/>
                          <w:sz w:val="24"/>
                          <w:szCs w:val="24"/>
                        </w:rPr>
                        <w:t>件</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w:t>
                      </w:r>
                    </w:p>
                    <w:p w:rsidR="00E1401E" w:rsidRPr="00B16524" w:rsidRDefault="00E1401E" w:rsidP="00E1401E">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空き家住宅改修件数</w:t>
                      </w:r>
                      <w:r>
                        <w:rPr>
                          <w:rFonts w:ascii="HGPｺﾞｼｯｸM" w:eastAsia="HGPｺﾞｼｯｸM"/>
                          <w:sz w:val="24"/>
                          <w:szCs w:val="24"/>
                        </w:rPr>
                        <w:t xml:space="preserve">　</w:t>
                      </w:r>
                      <w:r w:rsidRPr="009D72CC">
                        <w:rPr>
                          <w:rFonts w:ascii="HGPｺﾞｼｯｸM" w:eastAsia="HGPｺﾞｼｯｸM"/>
                          <w:sz w:val="24"/>
                          <w:szCs w:val="24"/>
                        </w:rPr>
                        <w:t>6</w:t>
                      </w:r>
                      <w:r>
                        <w:rPr>
                          <w:rFonts w:ascii="HGPｺﾞｼｯｸM" w:eastAsia="HGPｺﾞｼｯｸM"/>
                          <w:sz w:val="24"/>
                          <w:szCs w:val="24"/>
                        </w:rPr>
                        <w:t>件／年</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w:t>
                      </w:r>
                    </w:p>
                  </w:txbxContent>
                </v:textbox>
                <w10:wrap anchorx="margin"/>
              </v:shape>
            </w:pict>
          </mc:Fallback>
        </mc:AlternateContent>
      </w:r>
    </w:p>
    <w:p w:rsidR="00E1401E" w:rsidRPr="00235F30" w:rsidRDefault="00E1401E" w:rsidP="00E1401E">
      <w:pPr>
        <w:ind w:left="480" w:hangingChars="200" w:hanging="480"/>
        <w:rPr>
          <w:rFonts w:asciiTheme="minorEastAsia" w:hAnsiTheme="minorEastAsia"/>
          <w:sz w:val="24"/>
          <w:szCs w:val="24"/>
        </w:rPr>
      </w:pPr>
    </w:p>
    <w:p w:rsidR="00E1401E" w:rsidRPr="00235F30" w:rsidRDefault="00E1401E" w:rsidP="00E1401E">
      <w:pPr>
        <w:rPr>
          <w:rFonts w:asciiTheme="minorEastAsia" w:hAnsiTheme="minorEastAsia"/>
          <w:sz w:val="24"/>
          <w:szCs w:val="24"/>
        </w:rPr>
      </w:pPr>
      <w:r w:rsidRPr="00235F30">
        <w:rPr>
          <w:rFonts w:asciiTheme="minorEastAsia" w:hAnsiTheme="minorEastAsia" w:hint="eastAsia"/>
          <w:sz w:val="24"/>
          <w:szCs w:val="24"/>
        </w:rPr>
        <w:t xml:space="preserve">　　</w:t>
      </w:r>
      <w:r w:rsidRPr="00235F30">
        <w:rPr>
          <w:rFonts w:asciiTheme="minorEastAsia" w:hAnsiTheme="minorEastAsia" w:hint="eastAsia"/>
          <w:sz w:val="24"/>
          <w:szCs w:val="24"/>
          <w:bdr w:val="single" w:sz="4" w:space="0" w:color="auto"/>
        </w:rPr>
        <w:t xml:space="preserve"> 具体的な事業 </w:t>
      </w:r>
    </w:p>
    <w:p w:rsidR="00E1401E" w:rsidRPr="00235F30" w:rsidRDefault="00E1401E" w:rsidP="00E1401E">
      <w:pPr>
        <w:rPr>
          <w:rFonts w:asciiTheme="minorEastAsia" w:hAnsiTheme="minorEastAsia"/>
          <w:sz w:val="24"/>
          <w:szCs w:val="24"/>
        </w:rPr>
      </w:pPr>
      <w:r w:rsidRPr="00235F30">
        <w:rPr>
          <w:rFonts w:asciiTheme="minorEastAsia" w:hAnsiTheme="minorEastAsia" w:hint="eastAsia"/>
          <w:sz w:val="24"/>
          <w:szCs w:val="24"/>
        </w:rPr>
        <w:t xml:space="preserve">　　　・移住・定住・二地域居住に係るポータルサイト構築事業</w:t>
      </w:r>
    </w:p>
    <w:p w:rsidR="00E1401E" w:rsidRPr="00235F30" w:rsidRDefault="00E1401E" w:rsidP="00E1401E">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235F30">
        <w:rPr>
          <w:rFonts w:asciiTheme="minorEastAsia" w:hAnsiTheme="minorEastAsia" w:hint="eastAsia"/>
          <w:sz w:val="24"/>
          <w:szCs w:val="24"/>
        </w:rPr>
        <w:t>（「全国移住ナビ」活用事業）</w:t>
      </w:r>
    </w:p>
    <w:p w:rsidR="00E1401E" w:rsidRDefault="00E1401E" w:rsidP="00E1401E">
      <w:pPr>
        <w:rPr>
          <w:rFonts w:asciiTheme="minorEastAsia" w:hAnsiTheme="minorEastAsia"/>
          <w:sz w:val="24"/>
          <w:szCs w:val="24"/>
        </w:rPr>
      </w:pPr>
      <w:r w:rsidRPr="00235F30">
        <w:rPr>
          <w:rFonts w:asciiTheme="minorEastAsia" w:hAnsiTheme="minorEastAsia" w:hint="eastAsia"/>
          <w:sz w:val="24"/>
          <w:szCs w:val="24"/>
        </w:rPr>
        <w:t xml:space="preserve">　　　・移住・定住相談等ワンストップ化推進事業</w:t>
      </w:r>
    </w:p>
    <w:p w:rsidR="00E1401E" w:rsidRPr="00235F30" w:rsidRDefault="00E1401E" w:rsidP="00E1401E">
      <w:pPr>
        <w:rPr>
          <w:rFonts w:asciiTheme="minorEastAsia" w:hAnsiTheme="minorEastAsia"/>
          <w:sz w:val="24"/>
          <w:szCs w:val="24"/>
        </w:rPr>
      </w:pPr>
      <w:r w:rsidRPr="00235F30">
        <w:rPr>
          <w:rFonts w:asciiTheme="minorEastAsia" w:hAnsiTheme="minorEastAsia" w:hint="eastAsia"/>
          <w:sz w:val="24"/>
          <w:szCs w:val="24"/>
        </w:rPr>
        <w:t xml:space="preserve">　　　・Ｕ</w:t>
      </w:r>
      <w:r w:rsidRPr="009D72CC">
        <w:rPr>
          <w:rFonts w:asciiTheme="minorEastAsia" w:hAnsiTheme="minorEastAsia" w:hint="eastAsia"/>
          <w:sz w:val="24"/>
          <w:szCs w:val="24"/>
        </w:rPr>
        <w:t>・I・J</w:t>
      </w:r>
      <w:r w:rsidRPr="00235F30">
        <w:rPr>
          <w:rFonts w:asciiTheme="minorEastAsia" w:hAnsiTheme="minorEastAsia" w:hint="eastAsia"/>
          <w:sz w:val="24"/>
          <w:szCs w:val="24"/>
        </w:rPr>
        <w:t>ターン促進事業</w:t>
      </w:r>
    </w:p>
    <w:p w:rsidR="00E1401E" w:rsidRPr="00C813E0" w:rsidRDefault="00E1401E" w:rsidP="00E1401E">
      <w:pPr>
        <w:rPr>
          <w:rFonts w:asciiTheme="minorEastAsia" w:hAnsiTheme="minorEastAsia"/>
          <w:color w:val="000000" w:themeColor="text1"/>
          <w:sz w:val="24"/>
          <w:szCs w:val="24"/>
        </w:rPr>
      </w:pPr>
      <w:r w:rsidRPr="00C813E0">
        <w:rPr>
          <w:rFonts w:asciiTheme="minorEastAsia" w:hAnsiTheme="minorEastAsia" w:hint="eastAsia"/>
          <w:color w:val="000000" w:themeColor="text1"/>
          <w:sz w:val="24"/>
          <w:szCs w:val="24"/>
        </w:rPr>
        <w:t xml:space="preserve">　　　・空き家住宅改修補助事業</w:t>
      </w:r>
    </w:p>
    <w:p w:rsidR="00E1401E" w:rsidRDefault="00E1401E" w:rsidP="00E1401E">
      <w:pPr>
        <w:rPr>
          <w:rFonts w:asciiTheme="minorEastAsia" w:hAnsiTheme="minorEastAsia"/>
          <w:color w:val="000000" w:themeColor="text1"/>
          <w:sz w:val="24"/>
          <w:szCs w:val="24"/>
        </w:rPr>
      </w:pPr>
      <w:r w:rsidRPr="00C813E0">
        <w:rPr>
          <w:rFonts w:asciiTheme="minorEastAsia" w:hAnsiTheme="minorEastAsia" w:hint="eastAsia"/>
          <w:color w:val="000000" w:themeColor="text1"/>
          <w:sz w:val="24"/>
          <w:szCs w:val="24"/>
        </w:rPr>
        <w:t xml:space="preserve">　　　・住宅団地販売促進事業</w:t>
      </w:r>
    </w:p>
    <w:p w:rsidR="00E1401E" w:rsidRDefault="00E1401E" w:rsidP="00E140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3A55D1">
        <w:rPr>
          <w:rFonts w:asciiTheme="minorEastAsia" w:hAnsiTheme="minorEastAsia" w:hint="eastAsia"/>
          <w:color w:val="000000" w:themeColor="text1"/>
          <w:sz w:val="24"/>
          <w:szCs w:val="24"/>
        </w:rPr>
        <w:t>公共交通確保維持改善事業</w:t>
      </w:r>
    </w:p>
    <w:p w:rsidR="00E1401E" w:rsidRPr="00C813E0" w:rsidRDefault="00E1401E" w:rsidP="00E1401E">
      <w:pPr>
        <w:rPr>
          <w:rFonts w:asciiTheme="minorEastAsia" w:hAnsiTheme="minorEastAsia"/>
          <w:color w:val="000000" w:themeColor="text1"/>
          <w:sz w:val="24"/>
          <w:szCs w:val="24"/>
        </w:rPr>
      </w:pPr>
    </w:p>
    <w:p w:rsidR="00E1401E" w:rsidRPr="00E1401E" w:rsidRDefault="00B26362" w:rsidP="00CF16A5">
      <w:pPr>
        <w:rPr>
          <w:b/>
          <w:sz w:val="24"/>
          <w:szCs w:val="24"/>
        </w:rPr>
      </w:pPr>
      <w:r>
        <w:rPr>
          <w:rFonts w:hint="eastAsia"/>
          <w:b/>
          <w:sz w:val="24"/>
          <w:szCs w:val="24"/>
        </w:rPr>
        <w:t>○改定後</w:t>
      </w:r>
    </w:p>
    <w:p w:rsidR="00E1401E" w:rsidRPr="00235F30" w:rsidRDefault="00E1401E" w:rsidP="00E1401E">
      <w:pPr>
        <w:rPr>
          <w:rFonts w:asciiTheme="majorEastAsia" w:eastAsiaTheme="majorEastAsia" w:hAnsiTheme="majorEastAsia"/>
          <w:b/>
          <w:sz w:val="24"/>
          <w:szCs w:val="24"/>
          <w:shd w:val="clear" w:color="auto" w:fill="002060"/>
        </w:rPr>
      </w:pPr>
      <w:r w:rsidRPr="00235F30">
        <w:rPr>
          <w:rFonts w:asciiTheme="majorEastAsia" w:eastAsiaTheme="majorEastAsia" w:hAnsiTheme="majorEastAsia" w:hint="eastAsia"/>
          <w:b/>
          <w:sz w:val="24"/>
          <w:szCs w:val="24"/>
          <w:shd w:val="clear" w:color="auto" w:fill="002060"/>
        </w:rPr>
        <w:t xml:space="preserve">１　茅野市の魅力発信と環境整備による移住・定住の促進　　　　　　　　　　　　　</w:t>
      </w:r>
    </w:p>
    <w:p w:rsidR="00E1401E" w:rsidRPr="00C813E0" w:rsidRDefault="00E1401E" w:rsidP="00E1401E">
      <w:pPr>
        <w:rPr>
          <w:rFonts w:asciiTheme="majorEastAsia" w:eastAsiaTheme="majorEastAsia" w:hAnsiTheme="majorEastAsia"/>
          <w:b/>
          <w:color w:val="000000" w:themeColor="text1"/>
          <w:sz w:val="24"/>
          <w:szCs w:val="24"/>
        </w:rPr>
      </w:pPr>
      <w:r w:rsidRPr="00C813E0">
        <w:rPr>
          <w:rFonts w:asciiTheme="majorEastAsia" w:eastAsiaTheme="majorEastAsia" w:hAnsiTheme="majorEastAsia" w:hint="eastAsia"/>
          <w:b/>
          <w:color w:val="000000" w:themeColor="text1"/>
          <w:sz w:val="24"/>
          <w:szCs w:val="24"/>
        </w:rPr>
        <w:t xml:space="preserve">　(1)　移住・定住に向けた情報の発信・環境の整備</w:t>
      </w:r>
    </w:p>
    <w:p w:rsidR="00E1401E" w:rsidRPr="00C813E0" w:rsidRDefault="00E1401E" w:rsidP="00E1401E">
      <w:pPr>
        <w:ind w:left="240" w:hangingChars="100" w:hanging="240"/>
        <w:rPr>
          <w:rFonts w:asciiTheme="minorEastAsia" w:hAnsiTheme="minorEastAsia"/>
          <w:color w:val="000000" w:themeColor="text1"/>
          <w:sz w:val="24"/>
          <w:szCs w:val="24"/>
        </w:rPr>
      </w:pPr>
      <w:r w:rsidRPr="00C813E0">
        <w:rPr>
          <w:rFonts w:asciiTheme="minorEastAsia" w:hAnsiTheme="minorEastAsia" w:hint="eastAsia"/>
          <w:color w:val="000000" w:themeColor="text1"/>
          <w:sz w:val="24"/>
          <w:szCs w:val="24"/>
        </w:rPr>
        <w:t xml:space="preserve">　　移住・定住を考える</w:t>
      </w:r>
      <w:r>
        <w:rPr>
          <w:rFonts w:asciiTheme="minorEastAsia" w:hAnsiTheme="minorEastAsia" w:hint="eastAsia"/>
          <w:color w:val="000000" w:themeColor="text1"/>
          <w:sz w:val="24"/>
          <w:szCs w:val="24"/>
        </w:rPr>
        <w:t>方</w:t>
      </w:r>
      <w:r w:rsidRPr="00C813E0">
        <w:rPr>
          <w:rFonts w:asciiTheme="minorEastAsia" w:hAnsiTheme="minorEastAsia" w:hint="eastAsia"/>
          <w:color w:val="000000" w:themeColor="text1"/>
          <w:sz w:val="24"/>
          <w:szCs w:val="24"/>
        </w:rPr>
        <w:t>にとっては、移住・定住に向けた情報がワンストップで得られることが重要になってくる。また、実際に移住・定住を進める際の住宅用地取得や住環境についても大きな課題となる。</w:t>
      </w:r>
    </w:p>
    <w:p w:rsidR="00E1401E" w:rsidRPr="00235F30" w:rsidRDefault="00E1401E" w:rsidP="00E1401E">
      <w:pPr>
        <w:ind w:left="240" w:hangingChars="100" w:hanging="240"/>
        <w:rPr>
          <w:rFonts w:asciiTheme="minorEastAsia" w:hAnsiTheme="minorEastAsia"/>
          <w:sz w:val="24"/>
          <w:szCs w:val="24"/>
        </w:rPr>
      </w:pPr>
      <w:r w:rsidRPr="00C813E0">
        <w:rPr>
          <w:rFonts w:asciiTheme="minorEastAsia" w:hAnsiTheme="minorEastAsia" w:hint="eastAsia"/>
          <w:color w:val="000000" w:themeColor="text1"/>
          <w:sz w:val="24"/>
          <w:szCs w:val="24"/>
        </w:rPr>
        <w:t xml:space="preserve">　　このことから、自然環境や歴史、文化といった地域資源を積極的に発信し茅野市のＰＲを図るとともに、移住・定住に向けた受け入れ体制を強化する。また、</w:t>
      </w:r>
      <w:r w:rsidRPr="003A55D1">
        <w:rPr>
          <w:rFonts w:asciiTheme="minorEastAsia" w:hAnsiTheme="minorEastAsia" w:hint="eastAsia"/>
          <w:color w:val="000000" w:themeColor="text1"/>
          <w:sz w:val="24"/>
          <w:szCs w:val="24"/>
        </w:rPr>
        <w:t>移動手段としてのバス路線の</w:t>
      </w:r>
      <w:r w:rsidRPr="00D553FD">
        <w:rPr>
          <w:rFonts w:asciiTheme="minorEastAsia" w:hAnsiTheme="minorEastAsia" w:hint="eastAsia"/>
          <w:color w:val="000000" w:themeColor="text1"/>
          <w:sz w:val="24"/>
          <w:szCs w:val="24"/>
        </w:rPr>
        <w:t>確保、維持</w:t>
      </w:r>
      <w:r w:rsidRPr="003A55D1">
        <w:rPr>
          <w:rFonts w:asciiTheme="minorEastAsia" w:hAnsiTheme="minorEastAsia" w:hint="eastAsia"/>
          <w:color w:val="000000" w:themeColor="text1"/>
          <w:sz w:val="24"/>
          <w:szCs w:val="24"/>
        </w:rPr>
        <w:t>に努めるなど、</w:t>
      </w:r>
      <w:r w:rsidRPr="00C813E0">
        <w:rPr>
          <w:rFonts w:asciiTheme="minorEastAsia" w:hAnsiTheme="minorEastAsia" w:hint="eastAsia"/>
          <w:color w:val="000000" w:themeColor="text1"/>
          <w:sz w:val="24"/>
          <w:szCs w:val="24"/>
        </w:rPr>
        <w:t>移住・</w:t>
      </w:r>
      <w:r w:rsidRPr="00235F30">
        <w:rPr>
          <w:rFonts w:asciiTheme="minorEastAsia" w:hAnsiTheme="minorEastAsia" w:hint="eastAsia"/>
          <w:sz w:val="24"/>
          <w:szCs w:val="24"/>
        </w:rPr>
        <w:t>定住を考える人の決断を後押しできるような環境の整備に取り組む。</w:t>
      </w:r>
    </w:p>
    <w:p w:rsidR="00E1401E" w:rsidRPr="00235F30" w:rsidRDefault="00E1401E" w:rsidP="00E1401E">
      <w:pPr>
        <w:ind w:left="480" w:hangingChars="200" w:hanging="480"/>
        <w:rPr>
          <w:rFonts w:asciiTheme="minorEastAsia" w:hAnsiTheme="minorEastAsia"/>
          <w:sz w:val="24"/>
          <w:szCs w:val="24"/>
        </w:rPr>
      </w:pPr>
    </w:p>
    <w:p w:rsidR="00E1401E" w:rsidRPr="00235F30" w:rsidRDefault="00E1401E" w:rsidP="00E1401E">
      <w:pPr>
        <w:ind w:left="480" w:hangingChars="200" w:hanging="480"/>
        <w:rPr>
          <w:rFonts w:asciiTheme="minorEastAsia" w:hAnsiTheme="minorEastAsia"/>
          <w:sz w:val="24"/>
          <w:szCs w:val="24"/>
        </w:rPr>
      </w:pPr>
    </w:p>
    <w:p w:rsidR="00E1401E" w:rsidRPr="00235F30" w:rsidRDefault="00E1401E" w:rsidP="00E1401E">
      <w:pPr>
        <w:ind w:left="480" w:hangingChars="200" w:hanging="480"/>
        <w:rPr>
          <w:rFonts w:asciiTheme="minorEastAsia" w:hAnsiTheme="minorEastAsia"/>
          <w:sz w:val="24"/>
          <w:szCs w:val="24"/>
        </w:rPr>
      </w:pPr>
      <w:r w:rsidRPr="00D553FD">
        <w:rPr>
          <w:rFonts w:asciiTheme="minorEastAsia" w:hAnsiTheme="minorEastAsia"/>
          <w:noProof/>
          <w:sz w:val="24"/>
          <w:szCs w:val="24"/>
        </w:rPr>
        <mc:AlternateContent>
          <mc:Choice Requires="wps">
            <w:drawing>
              <wp:anchor distT="45720" distB="45720" distL="114300" distR="114300" simplePos="0" relativeHeight="251681792" behindDoc="1" locked="0" layoutInCell="1" allowOverlap="1" wp14:anchorId="438C1393" wp14:editId="6FD7C564">
                <wp:simplePos x="0" y="0"/>
                <wp:positionH relativeFrom="margin">
                  <wp:posOffset>109220</wp:posOffset>
                </wp:positionH>
                <wp:positionV relativeFrom="paragraph">
                  <wp:posOffset>-367030</wp:posOffset>
                </wp:positionV>
                <wp:extent cx="5486400" cy="104775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47750"/>
                        </a:xfrm>
                        <a:prstGeom prst="rect">
                          <a:avLst/>
                        </a:prstGeom>
                        <a:solidFill>
                          <a:srgbClr val="FFFFFF"/>
                        </a:solidFill>
                        <a:ln w="9525">
                          <a:solidFill>
                            <a:srgbClr val="000000"/>
                          </a:solidFill>
                          <a:prstDash val="lgDashDotDot"/>
                          <a:miter lim="800000"/>
                          <a:headEnd/>
                          <a:tailEnd/>
                        </a:ln>
                      </wps:spPr>
                      <wps:txbx>
                        <w:txbxContent>
                          <w:p w:rsidR="00E1401E" w:rsidRDefault="00E1401E" w:rsidP="00E1401E">
                            <w:pPr>
                              <w:rPr>
                                <w:rFonts w:ascii="HGPｺﾞｼｯｸM" w:eastAsia="HGPｺﾞｼｯｸM"/>
                                <w:sz w:val="24"/>
                                <w:szCs w:val="24"/>
                              </w:rPr>
                            </w:pPr>
                            <w:r>
                              <w:rPr>
                                <w:rFonts w:ascii="HGPｺﾞｼｯｸM" w:eastAsia="HGPｺﾞｼｯｸM" w:hint="eastAsia"/>
                                <w:sz w:val="24"/>
                                <w:szCs w:val="24"/>
                              </w:rPr>
                              <w:t>重要業績評価指標</w:t>
                            </w:r>
                            <w:r>
                              <w:rPr>
                                <w:rFonts w:ascii="HGPｺﾞｼｯｸM" w:eastAsia="HGPｺﾞｼｯｸM"/>
                                <w:sz w:val="24"/>
                                <w:szCs w:val="24"/>
                              </w:rPr>
                              <w:t>（ＫＰＩ）</w:t>
                            </w:r>
                          </w:p>
                          <w:p w:rsidR="00E1401E" w:rsidRDefault="00E1401E" w:rsidP="00E1401E">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移住</w:t>
                            </w:r>
                            <w:r>
                              <w:rPr>
                                <w:rFonts w:ascii="HGPｺﾞｼｯｸM" w:eastAsia="HGPｺﾞｼｯｸM"/>
                                <w:sz w:val="24"/>
                                <w:szCs w:val="24"/>
                              </w:rPr>
                              <w:t>・定住</w:t>
                            </w:r>
                            <w:r>
                              <w:rPr>
                                <w:rFonts w:ascii="HGPｺﾞｼｯｸM" w:eastAsia="HGPｺﾞｼｯｸM" w:hint="eastAsia"/>
                                <w:sz w:val="24"/>
                                <w:szCs w:val="24"/>
                              </w:rPr>
                              <w:t>・</w:t>
                            </w:r>
                            <w:r>
                              <w:rPr>
                                <w:rFonts w:ascii="HGPｺﾞｼｯｸM" w:eastAsia="HGPｺﾞｼｯｸM"/>
                                <w:sz w:val="24"/>
                                <w:szCs w:val="24"/>
                              </w:rPr>
                              <w:t xml:space="preserve">二地域居住に係るポータルサイトの構築　</w:t>
                            </w:r>
                            <w:r>
                              <w:rPr>
                                <w:rFonts w:ascii="HGPｺﾞｼｯｸM" w:eastAsia="HGPｺﾞｼｯｸM" w:hint="eastAsia"/>
                                <w:sz w:val="24"/>
                                <w:szCs w:val="24"/>
                              </w:rPr>
                              <w:t>1</w:t>
                            </w:r>
                            <w:r>
                              <w:rPr>
                                <w:rFonts w:ascii="HGPｺﾞｼｯｸM" w:eastAsia="HGPｺﾞｼｯｸM"/>
                                <w:sz w:val="24"/>
                                <w:szCs w:val="24"/>
                              </w:rPr>
                              <w:t>件</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w:t>
                            </w:r>
                          </w:p>
                          <w:p w:rsidR="00B26362" w:rsidRPr="00B26362" w:rsidRDefault="00B26362" w:rsidP="00E1401E">
                            <w:pPr>
                              <w:pStyle w:val="a3"/>
                              <w:numPr>
                                <w:ilvl w:val="0"/>
                                <w:numId w:val="1"/>
                              </w:numPr>
                              <w:ind w:leftChars="0"/>
                              <w:rPr>
                                <w:rFonts w:ascii="HGPｺﾞｼｯｸM" w:eastAsia="HGPｺﾞｼｯｸM"/>
                                <w:sz w:val="24"/>
                                <w:szCs w:val="24"/>
                                <w:highlight w:val="green"/>
                              </w:rPr>
                            </w:pPr>
                            <w:r w:rsidRPr="00B26362">
                              <w:rPr>
                                <w:rFonts w:ascii="HGPｺﾞｼｯｸM" w:eastAsia="HGPｺﾞｼｯｸM" w:hint="eastAsia"/>
                                <w:sz w:val="24"/>
                                <w:szCs w:val="24"/>
                                <w:highlight w:val="green"/>
                              </w:rPr>
                              <w:t>地域資源を</w:t>
                            </w:r>
                            <w:r w:rsidRPr="00B26362">
                              <w:rPr>
                                <w:rFonts w:ascii="HGPｺﾞｼｯｸM" w:eastAsia="HGPｺﾞｼｯｸM"/>
                                <w:sz w:val="24"/>
                                <w:szCs w:val="24"/>
                                <w:highlight w:val="green"/>
                              </w:rPr>
                              <w:t>活用し</w:t>
                            </w:r>
                            <w:r w:rsidRPr="00B26362">
                              <w:rPr>
                                <w:rFonts w:ascii="HGPｺﾞｼｯｸM" w:eastAsia="HGPｺﾞｼｯｸM" w:hint="eastAsia"/>
                                <w:sz w:val="24"/>
                                <w:szCs w:val="24"/>
                                <w:highlight w:val="green"/>
                              </w:rPr>
                              <w:t>た</w:t>
                            </w:r>
                            <w:r w:rsidRPr="00B26362">
                              <w:rPr>
                                <w:rFonts w:ascii="HGPｺﾞｼｯｸM" w:eastAsia="HGPｺﾞｼｯｸM"/>
                                <w:sz w:val="24"/>
                                <w:szCs w:val="24"/>
                                <w:highlight w:val="green"/>
                              </w:rPr>
                              <w:t>交流の場の利用者数</w:t>
                            </w:r>
                            <w:r w:rsidR="00FD4EC6">
                              <w:rPr>
                                <w:rFonts w:ascii="HGPｺﾞｼｯｸM" w:eastAsia="HGPｺﾞｼｯｸM" w:hint="eastAsia"/>
                                <w:sz w:val="24"/>
                                <w:szCs w:val="24"/>
                                <w:highlight w:val="green"/>
                              </w:rPr>
                              <w:t>（</w:t>
                            </w:r>
                            <w:r w:rsidR="00FD4EC6">
                              <w:rPr>
                                <w:rFonts w:ascii="HGPｺﾞｼｯｸM" w:eastAsia="HGPｺﾞｼｯｸM"/>
                                <w:sz w:val="24"/>
                                <w:szCs w:val="24"/>
                                <w:highlight w:val="green"/>
                              </w:rPr>
                              <w:t>1ヶ所当たり）</w:t>
                            </w:r>
                            <w:r w:rsidRPr="00B26362">
                              <w:rPr>
                                <w:rFonts w:ascii="HGPｺﾞｼｯｸM" w:eastAsia="HGPｺﾞｼｯｸM"/>
                                <w:sz w:val="24"/>
                                <w:szCs w:val="24"/>
                                <w:highlight w:val="green"/>
                              </w:rPr>
                              <w:t xml:space="preserve">　</w:t>
                            </w:r>
                            <w:r w:rsidR="00FD4EC6">
                              <w:rPr>
                                <w:rFonts w:ascii="HGPｺﾞｼｯｸM" w:eastAsia="HGPｺﾞｼｯｸM" w:hint="eastAsia"/>
                                <w:sz w:val="24"/>
                                <w:szCs w:val="24"/>
                                <w:highlight w:val="green"/>
                              </w:rPr>
                              <w:t>150</w:t>
                            </w:r>
                            <w:bookmarkStart w:id="0" w:name="_GoBack"/>
                            <w:bookmarkEnd w:id="0"/>
                            <w:r w:rsidRPr="00B26362">
                              <w:rPr>
                                <w:rFonts w:ascii="HGPｺﾞｼｯｸM" w:eastAsia="HGPｺﾞｼｯｸM"/>
                                <w:sz w:val="24"/>
                                <w:szCs w:val="24"/>
                                <w:highlight w:val="green"/>
                              </w:rPr>
                              <w:t>人</w:t>
                            </w:r>
                            <w:r w:rsidRPr="00B26362">
                              <w:rPr>
                                <w:rFonts w:ascii="HGPｺﾞｼｯｸM" w:eastAsia="HGPｺﾞｼｯｸM" w:hint="eastAsia"/>
                                <w:sz w:val="24"/>
                                <w:szCs w:val="24"/>
                                <w:highlight w:val="green"/>
                              </w:rPr>
                              <w:t>／</w:t>
                            </w:r>
                            <w:r w:rsidRPr="00B26362">
                              <w:rPr>
                                <w:rFonts w:ascii="HGPｺﾞｼｯｸM" w:eastAsia="HGPｺﾞｼｯｸM"/>
                                <w:sz w:val="24"/>
                                <w:szCs w:val="24"/>
                                <w:highlight w:val="green"/>
                              </w:rPr>
                              <w:t>月（H31</w:t>
                            </w:r>
                            <w:r w:rsidRPr="00B26362">
                              <w:rPr>
                                <w:rFonts w:ascii="HGPｺﾞｼｯｸM" w:eastAsia="HGPｺﾞｼｯｸM" w:hint="eastAsia"/>
                                <w:sz w:val="24"/>
                                <w:szCs w:val="24"/>
                                <w:highlight w:val="green"/>
                              </w:rPr>
                              <w:t>）</w:t>
                            </w:r>
                          </w:p>
                          <w:p w:rsidR="00E1401E" w:rsidRPr="00B16524" w:rsidRDefault="00E1401E" w:rsidP="00E1401E">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空き家住宅改修件数</w:t>
                            </w:r>
                            <w:r>
                              <w:rPr>
                                <w:rFonts w:ascii="HGPｺﾞｼｯｸM" w:eastAsia="HGPｺﾞｼｯｸM"/>
                                <w:sz w:val="24"/>
                                <w:szCs w:val="24"/>
                              </w:rPr>
                              <w:t xml:space="preserve">　</w:t>
                            </w:r>
                            <w:r w:rsidRPr="009D72CC">
                              <w:rPr>
                                <w:rFonts w:ascii="HGPｺﾞｼｯｸM" w:eastAsia="HGPｺﾞｼｯｸM"/>
                                <w:sz w:val="24"/>
                                <w:szCs w:val="24"/>
                              </w:rPr>
                              <w:t>6</w:t>
                            </w:r>
                            <w:r>
                              <w:rPr>
                                <w:rFonts w:ascii="HGPｺﾞｼｯｸM" w:eastAsia="HGPｺﾞｼｯｸM"/>
                                <w:sz w:val="24"/>
                                <w:szCs w:val="24"/>
                              </w:rPr>
                              <w:t>件／年</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C1393" id="_x0000_t202" coordsize="21600,21600" o:spt="202" path="m,l,21600r21600,l21600,xe">
                <v:stroke joinstyle="miter"/>
                <v:path gradientshapeok="t" o:connecttype="rect"/>
              </v:shapetype>
              <v:shape id="テキスト ボックス 5" o:spid="_x0000_s1027" type="#_x0000_t202" style="position:absolute;left:0;text-align:left;margin-left:8.6pt;margin-top:-28.9pt;width:6in;height:82.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">
                <v:stroke dashstyle="longDashDotDot"/>
                <v:textbox>
                  <w:txbxContent>
                    <w:p w:rsidR="00E1401E" w:rsidRDefault="00E1401E" w:rsidP="00E1401E">
                      <w:pPr>
                        <w:rPr>
                          <w:rFonts w:ascii="HGPｺﾞｼｯｸM" w:eastAsia="HGPｺﾞｼｯｸM"/>
                          <w:sz w:val="24"/>
                          <w:szCs w:val="24"/>
                        </w:rPr>
                      </w:pPr>
                      <w:r>
                        <w:rPr>
                          <w:rFonts w:ascii="HGPｺﾞｼｯｸM" w:eastAsia="HGPｺﾞｼｯｸM" w:hint="eastAsia"/>
                          <w:sz w:val="24"/>
                          <w:szCs w:val="24"/>
                        </w:rPr>
                        <w:t>重要業績評価指標</w:t>
                      </w:r>
                      <w:r>
                        <w:rPr>
                          <w:rFonts w:ascii="HGPｺﾞｼｯｸM" w:eastAsia="HGPｺﾞｼｯｸM"/>
                          <w:sz w:val="24"/>
                          <w:szCs w:val="24"/>
                        </w:rPr>
                        <w:t>（ＫＰＩ）</w:t>
                      </w:r>
                    </w:p>
                    <w:p w:rsidR="00E1401E" w:rsidRDefault="00E1401E" w:rsidP="00E1401E">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移住</w:t>
                      </w:r>
                      <w:r>
                        <w:rPr>
                          <w:rFonts w:ascii="HGPｺﾞｼｯｸM" w:eastAsia="HGPｺﾞｼｯｸM"/>
                          <w:sz w:val="24"/>
                          <w:szCs w:val="24"/>
                        </w:rPr>
                        <w:t>・定住</w:t>
                      </w:r>
                      <w:r>
                        <w:rPr>
                          <w:rFonts w:ascii="HGPｺﾞｼｯｸM" w:eastAsia="HGPｺﾞｼｯｸM" w:hint="eastAsia"/>
                          <w:sz w:val="24"/>
                          <w:szCs w:val="24"/>
                        </w:rPr>
                        <w:t>・</w:t>
                      </w:r>
                      <w:r>
                        <w:rPr>
                          <w:rFonts w:ascii="HGPｺﾞｼｯｸM" w:eastAsia="HGPｺﾞｼｯｸM"/>
                          <w:sz w:val="24"/>
                          <w:szCs w:val="24"/>
                        </w:rPr>
                        <w:t xml:space="preserve">二地域居住に係るポータルサイトの構築　</w:t>
                      </w:r>
                      <w:r>
                        <w:rPr>
                          <w:rFonts w:ascii="HGPｺﾞｼｯｸM" w:eastAsia="HGPｺﾞｼｯｸM" w:hint="eastAsia"/>
                          <w:sz w:val="24"/>
                          <w:szCs w:val="24"/>
                        </w:rPr>
                        <w:t>1</w:t>
                      </w:r>
                      <w:r>
                        <w:rPr>
                          <w:rFonts w:ascii="HGPｺﾞｼｯｸM" w:eastAsia="HGPｺﾞｼｯｸM"/>
                          <w:sz w:val="24"/>
                          <w:szCs w:val="24"/>
                        </w:rPr>
                        <w:t>件</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w:t>
                      </w:r>
                    </w:p>
                    <w:p w:rsidR="00B26362" w:rsidRPr="00B26362" w:rsidRDefault="00B26362" w:rsidP="00E1401E">
                      <w:pPr>
                        <w:pStyle w:val="a3"/>
                        <w:numPr>
                          <w:ilvl w:val="0"/>
                          <w:numId w:val="1"/>
                        </w:numPr>
                        <w:ind w:leftChars="0"/>
                        <w:rPr>
                          <w:rFonts w:ascii="HGPｺﾞｼｯｸM" w:eastAsia="HGPｺﾞｼｯｸM"/>
                          <w:sz w:val="24"/>
                          <w:szCs w:val="24"/>
                          <w:highlight w:val="green"/>
                        </w:rPr>
                      </w:pPr>
                      <w:r w:rsidRPr="00B26362">
                        <w:rPr>
                          <w:rFonts w:ascii="HGPｺﾞｼｯｸM" w:eastAsia="HGPｺﾞｼｯｸM" w:hint="eastAsia"/>
                          <w:sz w:val="24"/>
                          <w:szCs w:val="24"/>
                          <w:highlight w:val="green"/>
                        </w:rPr>
                        <w:t>地域資源を</w:t>
                      </w:r>
                      <w:r w:rsidRPr="00B26362">
                        <w:rPr>
                          <w:rFonts w:ascii="HGPｺﾞｼｯｸM" w:eastAsia="HGPｺﾞｼｯｸM"/>
                          <w:sz w:val="24"/>
                          <w:szCs w:val="24"/>
                          <w:highlight w:val="green"/>
                        </w:rPr>
                        <w:t>活用し</w:t>
                      </w:r>
                      <w:r w:rsidRPr="00B26362">
                        <w:rPr>
                          <w:rFonts w:ascii="HGPｺﾞｼｯｸM" w:eastAsia="HGPｺﾞｼｯｸM" w:hint="eastAsia"/>
                          <w:sz w:val="24"/>
                          <w:szCs w:val="24"/>
                          <w:highlight w:val="green"/>
                        </w:rPr>
                        <w:t>た</w:t>
                      </w:r>
                      <w:r w:rsidRPr="00B26362">
                        <w:rPr>
                          <w:rFonts w:ascii="HGPｺﾞｼｯｸM" w:eastAsia="HGPｺﾞｼｯｸM"/>
                          <w:sz w:val="24"/>
                          <w:szCs w:val="24"/>
                          <w:highlight w:val="green"/>
                        </w:rPr>
                        <w:t>交流の場の利用者数</w:t>
                      </w:r>
                      <w:r w:rsidR="00FD4EC6">
                        <w:rPr>
                          <w:rFonts w:ascii="HGPｺﾞｼｯｸM" w:eastAsia="HGPｺﾞｼｯｸM" w:hint="eastAsia"/>
                          <w:sz w:val="24"/>
                          <w:szCs w:val="24"/>
                          <w:highlight w:val="green"/>
                        </w:rPr>
                        <w:t>（</w:t>
                      </w:r>
                      <w:r w:rsidR="00FD4EC6">
                        <w:rPr>
                          <w:rFonts w:ascii="HGPｺﾞｼｯｸM" w:eastAsia="HGPｺﾞｼｯｸM"/>
                          <w:sz w:val="24"/>
                          <w:szCs w:val="24"/>
                          <w:highlight w:val="green"/>
                        </w:rPr>
                        <w:t>1ヶ所当たり）</w:t>
                      </w:r>
                      <w:r w:rsidRPr="00B26362">
                        <w:rPr>
                          <w:rFonts w:ascii="HGPｺﾞｼｯｸM" w:eastAsia="HGPｺﾞｼｯｸM"/>
                          <w:sz w:val="24"/>
                          <w:szCs w:val="24"/>
                          <w:highlight w:val="green"/>
                        </w:rPr>
                        <w:t xml:space="preserve">　</w:t>
                      </w:r>
                      <w:r w:rsidR="00FD4EC6">
                        <w:rPr>
                          <w:rFonts w:ascii="HGPｺﾞｼｯｸM" w:eastAsia="HGPｺﾞｼｯｸM" w:hint="eastAsia"/>
                          <w:sz w:val="24"/>
                          <w:szCs w:val="24"/>
                          <w:highlight w:val="green"/>
                        </w:rPr>
                        <w:t>150</w:t>
                      </w:r>
                      <w:bookmarkStart w:id="1" w:name="_GoBack"/>
                      <w:bookmarkEnd w:id="1"/>
                      <w:r w:rsidRPr="00B26362">
                        <w:rPr>
                          <w:rFonts w:ascii="HGPｺﾞｼｯｸM" w:eastAsia="HGPｺﾞｼｯｸM"/>
                          <w:sz w:val="24"/>
                          <w:szCs w:val="24"/>
                          <w:highlight w:val="green"/>
                        </w:rPr>
                        <w:t>人</w:t>
                      </w:r>
                      <w:r w:rsidRPr="00B26362">
                        <w:rPr>
                          <w:rFonts w:ascii="HGPｺﾞｼｯｸM" w:eastAsia="HGPｺﾞｼｯｸM" w:hint="eastAsia"/>
                          <w:sz w:val="24"/>
                          <w:szCs w:val="24"/>
                          <w:highlight w:val="green"/>
                        </w:rPr>
                        <w:t>／</w:t>
                      </w:r>
                      <w:r w:rsidRPr="00B26362">
                        <w:rPr>
                          <w:rFonts w:ascii="HGPｺﾞｼｯｸM" w:eastAsia="HGPｺﾞｼｯｸM"/>
                          <w:sz w:val="24"/>
                          <w:szCs w:val="24"/>
                          <w:highlight w:val="green"/>
                        </w:rPr>
                        <w:t>月（H31</w:t>
                      </w:r>
                      <w:r w:rsidRPr="00B26362">
                        <w:rPr>
                          <w:rFonts w:ascii="HGPｺﾞｼｯｸM" w:eastAsia="HGPｺﾞｼｯｸM" w:hint="eastAsia"/>
                          <w:sz w:val="24"/>
                          <w:szCs w:val="24"/>
                          <w:highlight w:val="green"/>
                        </w:rPr>
                        <w:t>）</w:t>
                      </w:r>
                    </w:p>
                    <w:p w:rsidR="00E1401E" w:rsidRPr="00B16524" w:rsidRDefault="00E1401E" w:rsidP="00E1401E">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空き家住宅改修件数</w:t>
                      </w:r>
                      <w:r>
                        <w:rPr>
                          <w:rFonts w:ascii="HGPｺﾞｼｯｸM" w:eastAsia="HGPｺﾞｼｯｸM"/>
                          <w:sz w:val="24"/>
                          <w:szCs w:val="24"/>
                        </w:rPr>
                        <w:t xml:space="preserve">　</w:t>
                      </w:r>
                      <w:r w:rsidRPr="009D72CC">
                        <w:rPr>
                          <w:rFonts w:ascii="HGPｺﾞｼｯｸM" w:eastAsia="HGPｺﾞｼｯｸM"/>
                          <w:sz w:val="24"/>
                          <w:szCs w:val="24"/>
                        </w:rPr>
                        <w:t>6</w:t>
                      </w:r>
                      <w:r>
                        <w:rPr>
                          <w:rFonts w:ascii="HGPｺﾞｼｯｸM" w:eastAsia="HGPｺﾞｼｯｸM"/>
                          <w:sz w:val="24"/>
                          <w:szCs w:val="24"/>
                        </w:rPr>
                        <w:t>件／年</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w:t>
                      </w:r>
                    </w:p>
                  </w:txbxContent>
                </v:textbox>
                <w10:wrap anchorx="margin"/>
              </v:shape>
            </w:pict>
          </mc:Fallback>
        </mc:AlternateContent>
      </w:r>
    </w:p>
    <w:p w:rsidR="00E1401E" w:rsidRDefault="00E1401E" w:rsidP="00E1401E">
      <w:pPr>
        <w:ind w:left="480" w:hangingChars="200" w:hanging="480"/>
        <w:rPr>
          <w:rFonts w:asciiTheme="minorEastAsia" w:hAnsiTheme="minorEastAsia"/>
          <w:sz w:val="24"/>
          <w:szCs w:val="24"/>
        </w:rPr>
      </w:pPr>
    </w:p>
    <w:p w:rsidR="00B26362" w:rsidRDefault="00B26362" w:rsidP="00E1401E">
      <w:pPr>
        <w:ind w:left="480" w:hangingChars="200" w:hanging="480"/>
        <w:rPr>
          <w:rFonts w:asciiTheme="minorEastAsia" w:hAnsiTheme="minorEastAsia"/>
          <w:sz w:val="24"/>
          <w:szCs w:val="24"/>
        </w:rPr>
      </w:pPr>
    </w:p>
    <w:p w:rsidR="00B26362" w:rsidRDefault="00B26362" w:rsidP="00E1401E">
      <w:pPr>
        <w:ind w:left="480" w:hangingChars="200" w:hanging="480"/>
        <w:rPr>
          <w:rFonts w:asciiTheme="minorEastAsia" w:hAnsiTheme="minorEastAsia"/>
          <w:sz w:val="24"/>
          <w:szCs w:val="24"/>
        </w:rPr>
      </w:pPr>
    </w:p>
    <w:p w:rsidR="00B26362" w:rsidRPr="00235F30" w:rsidRDefault="00B26362" w:rsidP="00E1401E">
      <w:pPr>
        <w:ind w:left="480" w:hangingChars="200" w:hanging="480"/>
        <w:rPr>
          <w:rFonts w:asciiTheme="minorEastAsia" w:hAnsiTheme="minorEastAsia"/>
          <w:sz w:val="24"/>
          <w:szCs w:val="24"/>
        </w:rPr>
      </w:pPr>
    </w:p>
    <w:p w:rsidR="00E1401E" w:rsidRPr="00235F30" w:rsidRDefault="00E1401E" w:rsidP="00E1401E">
      <w:pPr>
        <w:rPr>
          <w:rFonts w:asciiTheme="minorEastAsia" w:hAnsiTheme="minorEastAsia"/>
          <w:sz w:val="24"/>
          <w:szCs w:val="24"/>
        </w:rPr>
      </w:pPr>
      <w:r w:rsidRPr="00235F30">
        <w:rPr>
          <w:rFonts w:asciiTheme="minorEastAsia" w:hAnsiTheme="minorEastAsia" w:hint="eastAsia"/>
          <w:sz w:val="24"/>
          <w:szCs w:val="24"/>
        </w:rPr>
        <w:t xml:space="preserve">　　</w:t>
      </w:r>
      <w:r w:rsidRPr="00235F30">
        <w:rPr>
          <w:rFonts w:asciiTheme="minorEastAsia" w:hAnsiTheme="minorEastAsia" w:hint="eastAsia"/>
          <w:sz w:val="24"/>
          <w:szCs w:val="24"/>
          <w:bdr w:val="single" w:sz="4" w:space="0" w:color="auto"/>
        </w:rPr>
        <w:t xml:space="preserve"> 具体的な事業 </w:t>
      </w:r>
    </w:p>
    <w:p w:rsidR="00E1401E" w:rsidRPr="00235F30" w:rsidRDefault="00E1401E" w:rsidP="00E1401E">
      <w:pPr>
        <w:rPr>
          <w:rFonts w:asciiTheme="minorEastAsia" w:hAnsiTheme="minorEastAsia"/>
          <w:sz w:val="24"/>
          <w:szCs w:val="24"/>
        </w:rPr>
      </w:pPr>
      <w:r w:rsidRPr="00235F30">
        <w:rPr>
          <w:rFonts w:asciiTheme="minorEastAsia" w:hAnsiTheme="minorEastAsia" w:hint="eastAsia"/>
          <w:sz w:val="24"/>
          <w:szCs w:val="24"/>
        </w:rPr>
        <w:t xml:space="preserve">　　　・移住・定住・二地域居住に係るポータルサイト構築事業</w:t>
      </w:r>
    </w:p>
    <w:p w:rsidR="00E1401E" w:rsidRDefault="00E1401E" w:rsidP="00E1401E">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235F30">
        <w:rPr>
          <w:rFonts w:asciiTheme="minorEastAsia" w:hAnsiTheme="minorEastAsia" w:hint="eastAsia"/>
          <w:sz w:val="24"/>
          <w:szCs w:val="24"/>
        </w:rPr>
        <w:t>（「全国移住ナビ」活用事業）</w:t>
      </w:r>
    </w:p>
    <w:p w:rsidR="00E1401E" w:rsidRPr="00235F30" w:rsidRDefault="00E1401E" w:rsidP="00E1401E">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B26362">
        <w:rPr>
          <w:rFonts w:asciiTheme="minorEastAsia" w:hAnsiTheme="minorEastAsia" w:hint="eastAsia"/>
          <w:sz w:val="24"/>
          <w:szCs w:val="24"/>
          <w:highlight w:val="green"/>
        </w:rPr>
        <w:t>・地域資源を活用した移住促進創業支援</w:t>
      </w:r>
      <w:r w:rsidRPr="00E1401E">
        <w:rPr>
          <w:rFonts w:asciiTheme="minorEastAsia" w:hAnsiTheme="minorEastAsia" w:hint="eastAsia"/>
          <w:sz w:val="24"/>
          <w:szCs w:val="24"/>
          <w:highlight w:val="green"/>
        </w:rPr>
        <w:t>事業</w:t>
      </w:r>
    </w:p>
    <w:p w:rsidR="00E1401E" w:rsidRDefault="00E1401E" w:rsidP="00E1401E">
      <w:pPr>
        <w:rPr>
          <w:rFonts w:asciiTheme="minorEastAsia" w:hAnsiTheme="minorEastAsia"/>
          <w:sz w:val="24"/>
          <w:szCs w:val="24"/>
        </w:rPr>
      </w:pPr>
      <w:r w:rsidRPr="00235F30">
        <w:rPr>
          <w:rFonts w:asciiTheme="minorEastAsia" w:hAnsiTheme="minorEastAsia" w:hint="eastAsia"/>
          <w:sz w:val="24"/>
          <w:szCs w:val="24"/>
        </w:rPr>
        <w:t xml:space="preserve">　　　・移住・定住相談等ワンストップ化推進事業</w:t>
      </w:r>
    </w:p>
    <w:p w:rsidR="00E1401E" w:rsidRPr="00235F30" w:rsidRDefault="00E1401E" w:rsidP="00E1401E">
      <w:pPr>
        <w:rPr>
          <w:rFonts w:asciiTheme="minorEastAsia" w:hAnsiTheme="minorEastAsia"/>
          <w:sz w:val="24"/>
          <w:szCs w:val="24"/>
        </w:rPr>
      </w:pPr>
      <w:r w:rsidRPr="00235F30">
        <w:rPr>
          <w:rFonts w:asciiTheme="minorEastAsia" w:hAnsiTheme="minorEastAsia" w:hint="eastAsia"/>
          <w:sz w:val="24"/>
          <w:szCs w:val="24"/>
        </w:rPr>
        <w:t xml:space="preserve">　　　・Ｕ</w:t>
      </w:r>
      <w:r w:rsidRPr="009D72CC">
        <w:rPr>
          <w:rFonts w:asciiTheme="minorEastAsia" w:hAnsiTheme="minorEastAsia" w:hint="eastAsia"/>
          <w:sz w:val="24"/>
          <w:szCs w:val="24"/>
        </w:rPr>
        <w:t>・I・J</w:t>
      </w:r>
      <w:r w:rsidRPr="00235F30">
        <w:rPr>
          <w:rFonts w:asciiTheme="minorEastAsia" w:hAnsiTheme="minorEastAsia" w:hint="eastAsia"/>
          <w:sz w:val="24"/>
          <w:szCs w:val="24"/>
        </w:rPr>
        <w:t>ターン促進事業</w:t>
      </w:r>
    </w:p>
    <w:p w:rsidR="00E1401E" w:rsidRPr="00C813E0" w:rsidRDefault="00E1401E" w:rsidP="00E1401E">
      <w:pPr>
        <w:rPr>
          <w:rFonts w:asciiTheme="minorEastAsia" w:hAnsiTheme="minorEastAsia"/>
          <w:color w:val="000000" w:themeColor="text1"/>
          <w:sz w:val="24"/>
          <w:szCs w:val="24"/>
        </w:rPr>
      </w:pPr>
      <w:r w:rsidRPr="00C813E0">
        <w:rPr>
          <w:rFonts w:asciiTheme="minorEastAsia" w:hAnsiTheme="minorEastAsia" w:hint="eastAsia"/>
          <w:color w:val="000000" w:themeColor="text1"/>
          <w:sz w:val="24"/>
          <w:szCs w:val="24"/>
        </w:rPr>
        <w:t xml:space="preserve">　　　・空き家住宅改修補助事業</w:t>
      </w:r>
    </w:p>
    <w:p w:rsidR="00E1401E" w:rsidRDefault="00E1401E" w:rsidP="00E1401E">
      <w:pPr>
        <w:rPr>
          <w:rFonts w:asciiTheme="minorEastAsia" w:hAnsiTheme="minorEastAsia"/>
          <w:color w:val="000000" w:themeColor="text1"/>
          <w:sz w:val="24"/>
          <w:szCs w:val="24"/>
        </w:rPr>
      </w:pPr>
      <w:r w:rsidRPr="00C813E0">
        <w:rPr>
          <w:rFonts w:asciiTheme="minorEastAsia" w:hAnsiTheme="minorEastAsia" w:hint="eastAsia"/>
          <w:color w:val="000000" w:themeColor="text1"/>
          <w:sz w:val="24"/>
          <w:szCs w:val="24"/>
        </w:rPr>
        <w:t xml:space="preserve">　　　・住宅団地販売促進事業</w:t>
      </w:r>
    </w:p>
    <w:p w:rsidR="00E1401E" w:rsidRPr="00C813E0" w:rsidRDefault="00E1401E" w:rsidP="00E140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3A55D1">
        <w:rPr>
          <w:rFonts w:asciiTheme="minorEastAsia" w:hAnsiTheme="minorEastAsia" w:hint="eastAsia"/>
          <w:color w:val="000000" w:themeColor="text1"/>
          <w:sz w:val="24"/>
          <w:szCs w:val="24"/>
        </w:rPr>
        <w:t>公共交通確保維持改善事業</w:t>
      </w:r>
    </w:p>
    <w:p w:rsidR="00E1401E" w:rsidRDefault="00E1401E">
      <w:pPr>
        <w:widowControl/>
        <w:jc w:val="left"/>
        <w:rPr>
          <w:b/>
          <w:sz w:val="24"/>
          <w:szCs w:val="24"/>
        </w:rPr>
      </w:pPr>
      <w:r>
        <w:rPr>
          <w:b/>
          <w:sz w:val="24"/>
          <w:szCs w:val="24"/>
        </w:rPr>
        <w:br w:type="page"/>
      </w:r>
    </w:p>
    <w:p w:rsidR="00E1401E" w:rsidRPr="00E1401E" w:rsidRDefault="00E1401E" w:rsidP="00CF16A5">
      <w:pPr>
        <w:rPr>
          <w:b/>
          <w:sz w:val="24"/>
          <w:szCs w:val="24"/>
        </w:rPr>
      </w:pPr>
      <w:r w:rsidRPr="00BE0A58">
        <w:rPr>
          <w:rFonts w:hint="eastAsia"/>
          <w:b/>
          <w:sz w:val="24"/>
          <w:szCs w:val="24"/>
        </w:rPr>
        <w:lastRenderedPageBreak/>
        <w:t>○改定前</w:t>
      </w:r>
      <w:r>
        <w:rPr>
          <w:rFonts w:hint="eastAsia"/>
          <w:b/>
          <w:sz w:val="24"/>
          <w:szCs w:val="24"/>
        </w:rPr>
        <w:t>（</w:t>
      </w:r>
      <w:r>
        <w:rPr>
          <w:rFonts w:hint="eastAsia"/>
          <w:b/>
          <w:sz w:val="24"/>
          <w:szCs w:val="24"/>
        </w:rPr>
        <w:t>P76</w:t>
      </w:r>
      <w:r>
        <w:rPr>
          <w:rFonts w:hint="eastAsia"/>
          <w:b/>
          <w:sz w:val="24"/>
          <w:szCs w:val="24"/>
        </w:rPr>
        <w:t>）</w:t>
      </w:r>
    </w:p>
    <w:p w:rsidR="00CF16A5" w:rsidRPr="00235F30" w:rsidRDefault="00CF16A5" w:rsidP="00CF16A5">
      <w:pPr>
        <w:rPr>
          <w:rFonts w:asciiTheme="majorEastAsia" w:eastAsiaTheme="majorEastAsia" w:hAnsiTheme="majorEastAsia"/>
          <w:b/>
          <w:sz w:val="24"/>
          <w:szCs w:val="24"/>
          <w:shd w:val="clear" w:color="auto" w:fill="002060"/>
        </w:rPr>
      </w:pPr>
      <w:r w:rsidRPr="00235F30">
        <w:rPr>
          <w:rFonts w:asciiTheme="majorEastAsia" w:eastAsiaTheme="majorEastAsia" w:hAnsiTheme="majorEastAsia" w:hint="eastAsia"/>
          <w:b/>
          <w:sz w:val="24"/>
          <w:szCs w:val="24"/>
          <w:shd w:val="clear" w:color="auto" w:fill="002060"/>
        </w:rPr>
        <w:t>２　別荘地等に着目した二地域居住の推進に向けた情報発信・環境の整備</w:t>
      </w:r>
      <w:r>
        <w:rPr>
          <w:rFonts w:asciiTheme="majorEastAsia" w:eastAsiaTheme="majorEastAsia" w:hAnsiTheme="majorEastAsia" w:hint="eastAsia"/>
          <w:b/>
          <w:sz w:val="24"/>
          <w:szCs w:val="24"/>
          <w:shd w:val="clear" w:color="auto" w:fill="002060"/>
        </w:rPr>
        <w:t xml:space="preserve">　　</w:t>
      </w:r>
      <w:r w:rsidRPr="00235F30">
        <w:rPr>
          <w:rFonts w:asciiTheme="majorEastAsia" w:eastAsiaTheme="majorEastAsia" w:hAnsiTheme="majorEastAsia" w:hint="eastAsia"/>
          <w:b/>
          <w:sz w:val="24"/>
          <w:szCs w:val="24"/>
          <w:shd w:val="clear" w:color="auto" w:fill="002060"/>
        </w:rPr>
        <w:t xml:space="preserve">　　　</w:t>
      </w:r>
    </w:p>
    <w:p w:rsidR="00CF16A5" w:rsidRPr="00235F30" w:rsidRDefault="00CF16A5" w:rsidP="00CF16A5">
      <w:pPr>
        <w:rPr>
          <w:rFonts w:asciiTheme="majorEastAsia" w:eastAsiaTheme="majorEastAsia" w:hAnsiTheme="majorEastAsia"/>
          <w:b/>
          <w:sz w:val="24"/>
          <w:szCs w:val="24"/>
        </w:rPr>
      </w:pPr>
      <w:r w:rsidRPr="00235F30">
        <w:rPr>
          <w:rFonts w:asciiTheme="majorEastAsia" w:eastAsiaTheme="majorEastAsia" w:hAnsiTheme="majorEastAsia" w:hint="eastAsia"/>
          <w:b/>
          <w:sz w:val="24"/>
          <w:szCs w:val="24"/>
        </w:rPr>
        <w:t xml:space="preserve">　(1)　二地域居住の実践ＰＲと環境の整備支援</w:t>
      </w:r>
    </w:p>
    <w:p w:rsidR="00CF16A5" w:rsidRPr="00235F30" w:rsidRDefault="00CF16A5" w:rsidP="00CF16A5">
      <w:pPr>
        <w:ind w:left="240" w:hangingChars="100" w:hanging="240"/>
        <w:rPr>
          <w:rFonts w:asciiTheme="minorEastAsia" w:hAnsiTheme="minorEastAsia"/>
          <w:sz w:val="24"/>
          <w:szCs w:val="24"/>
        </w:rPr>
      </w:pPr>
      <w:r w:rsidRPr="00235F30">
        <w:rPr>
          <w:rFonts w:asciiTheme="minorEastAsia" w:hAnsiTheme="minorEastAsia" w:hint="eastAsia"/>
          <w:sz w:val="24"/>
          <w:szCs w:val="24"/>
        </w:rPr>
        <w:t xml:space="preserve">　　都市に</w:t>
      </w:r>
      <w:r>
        <w:rPr>
          <w:rFonts w:asciiTheme="minorEastAsia" w:hAnsiTheme="minorEastAsia" w:hint="eastAsia"/>
          <w:sz w:val="24"/>
          <w:szCs w:val="24"/>
        </w:rPr>
        <w:t>住む人</w:t>
      </w:r>
      <w:r w:rsidRPr="00235F30">
        <w:rPr>
          <w:rFonts w:asciiTheme="minorEastAsia" w:hAnsiTheme="minorEastAsia" w:hint="eastAsia"/>
          <w:sz w:val="24"/>
          <w:szCs w:val="24"/>
        </w:rPr>
        <w:t>の多様化するライフスタイルを実現するための手段の一つとして、現在の住居に加えた生活拠点を持つ「二地域居住」が挙げられる。</w:t>
      </w:r>
    </w:p>
    <w:p w:rsidR="00CF16A5" w:rsidRPr="00235F30" w:rsidRDefault="00CF16A5" w:rsidP="00CF16A5">
      <w:pPr>
        <w:ind w:left="240" w:hangingChars="100" w:hanging="240"/>
        <w:rPr>
          <w:rFonts w:asciiTheme="minorEastAsia" w:hAnsiTheme="minorEastAsia"/>
          <w:sz w:val="24"/>
          <w:szCs w:val="24"/>
        </w:rPr>
      </w:pPr>
      <w:r w:rsidRPr="00235F30">
        <w:rPr>
          <w:rFonts w:asciiTheme="minorEastAsia" w:hAnsiTheme="minorEastAsia" w:hint="eastAsia"/>
          <w:sz w:val="24"/>
          <w:szCs w:val="24"/>
        </w:rPr>
        <w:t xml:space="preserve">　　茅野市は、都心から車でも電車でも２時間強で来られる距離にあり、また、約１万戸を数える別荘を保有することに着目すると、この二地域居住を推進していく大きな可能性を秘めていると考えられる。</w:t>
      </w:r>
    </w:p>
    <w:p w:rsidR="00CF16A5" w:rsidRDefault="00CF16A5" w:rsidP="00CF16A5">
      <w:pPr>
        <w:ind w:left="240" w:hangingChars="100" w:hanging="240"/>
        <w:rPr>
          <w:rFonts w:asciiTheme="minorEastAsia" w:hAnsiTheme="minorEastAsia"/>
          <w:sz w:val="24"/>
          <w:szCs w:val="24"/>
        </w:rPr>
      </w:pPr>
      <w:r w:rsidRPr="00235F30">
        <w:rPr>
          <w:rFonts w:asciiTheme="minorEastAsia" w:hAnsiTheme="minorEastAsia" w:hint="eastAsia"/>
          <w:sz w:val="24"/>
          <w:szCs w:val="24"/>
        </w:rPr>
        <w:t xml:space="preserve">　　そこで、別荘開発事業者と連携を図り、既に二地域居住を実践している事例等の情報発信によりその魅力等をＰＲするとともに、「食」や「買い物」といった住環境の整備支援等を行い、都心から人を呼び込む二地域居住を推進し、将来的な移住・定住につなげていく。</w:t>
      </w:r>
    </w:p>
    <w:p w:rsidR="00CF16A5" w:rsidRPr="00235F30" w:rsidRDefault="00CF16A5" w:rsidP="00CF16A5">
      <w:pPr>
        <w:rPr>
          <w:rFonts w:asciiTheme="minorEastAsia" w:hAnsiTheme="minorEastAsia"/>
          <w:sz w:val="24"/>
          <w:szCs w:val="24"/>
        </w:rPr>
      </w:pPr>
      <w:r w:rsidRPr="00D553FD">
        <w:rPr>
          <w:rFonts w:asciiTheme="minorEastAsia" w:hAnsiTheme="minorEastAsia"/>
          <w:noProof/>
          <w:sz w:val="24"/>
          <w:szCs w:val="24"/>
        </w:rPr>
        <mc:AlternateContent>
          <mc:Choice Requires="wps">
            <w:drawing>
              <wp:anchor distT="45720" distB="45720" distL="114300" distR="114300" simplePos="0" relativeHeight="251659264" behindDoc="1" locked="0" layoutInCell="1" allowOverlap="1" wp14:anchorId="5DCE6BC6" wp14:editId="53097B65">
                <wp:simplePos x="0" y="0"/>
                <wp:positionH relativeFrom="margin">
                  <wp:posOffset>252095</wp:posOffset>
                </wp:positionH>
                <wp:positionV relativeFrom="paragraph">
                  <wp:posOffset>51435</wp:posOffset>
                </wp:positionV>
                <wp:extent cx="5486400" cy="542925"/>
                <wp:effectExtent l="0" t="0" r="19050" b="28575"/>
                <wp:wrapNone/>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2925"/>
                        </a:xfrm>
                        <a:prstGeom prst="rect">
                          <a:avLst/>
                        </a:prstGeom>
                        <a:solidFill>
                          <a:srgbClr val="FFFFFF"/>
                        </a:solidFill>
                        <a:ln w="9525">
                          <a:solidFill>
                            <a:srgbClr val="000000"/>
                          </a:solidFill>
                          <a:prstDash val="lgDashDotDot"/>
                          <a:miter lim="800000"/>
                          <a:headEnd/>
                          <a:tailEnd/>
                        </a:ln>
                      </wps:spPr>
                      <wps:txbx>
                        <w:txbxContent>
                          <w:p w:rsidR="00CF16A5" w:rsidRPr="00C813E0" w:rsidRDefault="00CF16A5" w:rsidP="00CF16A5">
                            <w:pPr>
                              <w:rPr>
                                <w:rFonts w:ascii="HGPｺﾞｼｯｸM" w:eastAsia="HGPｺﾞｼｯｸM"/>
                                <w:color w:val="000000" w:themeColor="text1"/>
                                <w:sz w:val="24"/>
                                <w:szCs w:val="24"/>
                              </w:rPr>
                            </w:pPr>
                            <w:r w:rsidRPr="00C813E0">
                              <w:rPr>
                                <w:rFonts w:ascii="HGPｺﾞｼｯｸM" w:eastAsia="HGPｺﾞｼｯｸM" w:hint="eastAsia"/>
                                <w:color w:val="000000" w:themeColor="text1"/>
                                <w:sz w:val="24"/>
                                <w:szCs w:val="24"/>
                              </w:rPr>
                              <w:t>重要業績評価指標</w:t>
                            </w:r>
                            <w:r w:rsidRPr="00C813E0">
                              <w:rPr>
                                <w:rFonts w:ascii="HGPｺﾞｼｯｸM" w:eastAsia="HGPｺﾞｼｯｸM"/>
                                <w:color w:val="000000" w:themeColor="text1"/>
                                <w:sz w:val="24"/>
                                <w:szCs w:val="24"/>
                              </w:rPr>
                              <w:t>（ＫＰＩ）</w:t>
                            </w:r>
                          </w:p>
                          <w:p w:rsidR="00CF16A5" w:rsidRPr="00C42760" w:rsidRDefault="00CF16A5" w:rsidP="00CF16A5">
                            <w:pPr>
                              <w:pStyle w:val="a3"/>
                              <w:numPr>
                                <w:ilvl w:val="0"/>
                                <w:numId w:val="1"/>
                              </w:numPr>
                              <w:ind w:leftChars="0"/>
                              <w:rPr>
                                <w:rFonts w:ascii="HGPｺﾞｼｯｸM" w:eastAsia="HGPｺﾞｼｯｸM"/>
                                <w:color w:val="000000" w:themeColor="text1"/>
                                <w:sz w:val="24"/>
                                <w:szCs w:val="24"/>
                                <w:highlight w:val="green"/>
                              </w:rPr>
                            </w:pPr>
                            <w:r w:rsidRPr="00C42760">
                              <w:rPr>
                                <w:rFonts w:ascii="HGPｺﾞｼｯｸM" w:eastAsia="HGPｺﾞｼｯｸM"/>
                                <w:color w:val="000000" w:themeColor="text1"/>
                                <w:sz w:val="24"/>
                                <w:szCs w:val="24"/>
                                <w:highlight w:val="green"/>
                              </w:rPr>
                              <w:t>クレジットカード</w:t>
                            </w:r>
                            <w:r w:rsidRPr="00C42760">
                              <w:rPr>
                                <w:rFonts w:ascii="HGPｺﾞｼｯｸM" w:eastAsia="HGPｺﾞｼｯｸM" w:hint="eastAsia"/>
                                <w:color w:val="000000" w:themeColor="text1"/>
                                <w:sz w:val="24"/>
                                <w:szCs w:val="24"/>
                                <w:highlight w:val="green"/>
                              </w:rPr>
                              <w:t>等決済端末導入補助事業</w:t>
                            </w:r>
                            <w:r w:rsidRPr="00C42760">
                              <w:rPr>
                                <w:rFonts w:ascii="HGPｺﾞｼｯｸM" w:eastAsia="HGPｺﾞｼｯｸM"/>
                                <w:color w:val="000000" w:themeColor="text1"/>
                                <w:sz w:val="24"/>
                                <w:szCs w:val="24"/>
                                <w:highlight w:val="green"/>
                              </w:rPr>
                              <w:t xml:space="preserve">申請件数　</w:t>
                            </w:r>
                            <w:r w:rsidRPr="00C42760">
                              <w:rPr>
                                <w:rFonts w:ascii="HGPｺﾞｼｯｸM" w:eastAsia="HGPｺﾞｼｯｸM" w:hint="eastAsia"/>
                                <w:color w:val="000000" w:themeColor="text1"/>
                                <w:sz w:val="24"/>
                                <w:szCs w:val="24"/>
                                <w:highlight w:val="green"/>
                              </w:rPr>
                              <w:t>50件</w:t>
                            </w:r>
                            <w:r w:rsidRPr="00C42760">
                              <w:rPr>
                                <w:rFonts w:ascii="HGPｺﾞｼｯｸM" w:eastAsia="HGPｺﾞｼｯｸM"/>
                                <w:color w:val="000000" w:themeColor="text1"/>
                                <w:sz w:val="24"/>
                                <w:szCs w:val="24"/>
                                <w:highlight w:val="green"/>
                              </w:rPr>
                              <w:t>（</w:t>
                            </w:r>
                            <w:r w:rsidRPr="00C42760">
                              <w:rPr>
                                <w:rFonts w:ascii="HGPｺﾞｼｯｸM" w:eastAsia="HGPｺﾞｼｯｸM" w:hint="eastAsia"/>
                                <w:color w:val="000000" w:themeColor="text1"/>
                                <w:sz w:val="24"/>
                                <w:szCs w:val="24"/>
                                <w:highlight w:val="green"/>
                              </w:rPr>
                              <w:t>5</w:t>
                            </w:r>
                            <w:r w:rsidRPr="00C42760">
                              <w:rPr>
                                <w:rFonts w:ascii="HGPｺﾞｼｯｸM" w:eastAsia="HGPｺﾞｼｯｸM"/>
                                <w:color w:val="000000" w:themeColor="text1"/>
                                <w:sz w:val="24"/>
                                <w:szCs w:val="24"/>
                                <w:highlight w:val="green"/>
                              </w:rPr>
                              <w:t>年</w:t>
                            </w:r>
                            <w:r w:rsidRPr="00C42760">
                              <w:rPr>
                                <w:rFonts w:ascii="HGPｺﾞｼｯｸM" w:eastAsia="HGPｺﾞｼｯｸM" w:hint="eastAsia"/>
                                <w:color w:val="000000" w:themeColor="text1"/>
                                <w:sz w:val="24"/>
                                <w:szCs w:val="24"/>
                                <w:highlight w:val="green"/>
                              </w:rPr>
                              <w:t>間で）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E6BC6" id="テキスト ボックス 202" o:spid="_x0000_s1028" type="#_x0000_t202" style="position:absolute;left:0;text-align:left;margin-left:19.85pt;margin-top:4.05pt;width:6in;height:42.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">
                <v:stroke dashstyle="longDashDotDot"/>
                <v:textbox>
                  <w:txbxContent>
                    <w:p w:rsidR="00CF16A5" w:rsidRPr="00C813E0" w:rsidRDefault="00CF16A5" w:rsidP="00CF16A5">
                      <w:pPr>
                        <w:rPr>
                          <w:rFonts w:ascii="HGPｺﾞｼｯｸM" w:eastAsia="HGPｺﾞｼｯｸM"/>
                          <w:color w:val="000000" w:themeColor="text1"/>
                          <w:sz w:val="24"/>
                          <w:szCs w:val="24"/>
                        </w:rPr>
                      </w:pPr>
                      <w:r w:rsidRPr="00C813E0">
                        <w:rPr>
                          <w:rFonts w:ascii="HGPｺﾞｼｯｸM" w:eastAsia="HGPｺﾞｼｯｸM" w:hint="eastAsia"/>
                          <w:color w:val="000000" w:themeColor="text1"/>
                          <w:sz w:val="24"/>
                          <w:szCs w:val="24"/>
                        </w:rPr>
                        <w:t>重要業績評価指標</w:t>
                      </w:r>
                      <w:r w:rsidRPr="00C813E0">
                        <w:rPr>
                          <w:rFonts w:ascii="HGPｺﾞｼｯｸM" w:eastAsia="HGPｺﾞｼｯｸM"/>
                          <w:color w:val="000000" w:themeColor="text1"/>
                          <w:sz w:val="24"/>
                          <w:szCs w:val="24"/>
                        </w:rPr>
                        <w:t>（ＫＰＩ）</w:t>
                      </w:r>
                    </w:p>
                    <w:p w:rsidR="00CF16A5" w:rsidRPr="00C42760" w:rsidRDefault="00CF16A5" w:rsidP="00CF16A5">
                      <w:pPr>
                        <w:pStyle w:val="a3"/>
                        <w:numPr>
                          <w:ilvl w:val="0"/>
                          <w:numId w:val="1"/>
                        </w:numPr>
                        <w:ind w:leftChars="0"/>
                        <w:rPr>
                          <w:rFonts w:ascii="HGPｺﾞｼｯｸM" w:eastAsia="HGPｺﾞｼｯｸM"/>
                          <w:color w:val="000000" w:themeColor="text1"/>
                          <w:sz w:val="24"/>
                          <w:szCs w:val="24"/>
                          <w:highlight w:val="green"/>
                        </w:rPr>
                      </w:pPr>
                      <w:r w:rsidRPr="00C42760">
                        <w:rPr>
                          <w:rFonts w:ascii="HGPｺﾞｼｯｸM" w:eastAsia="HGPｺﾞｼｯｸM"/>
                          <w:color w:val="000000" w:themeColor="text1"/>
                          <w:sz w:val="24"/>
                          <w:szCs w:val="24"/>
                          <w:highlight w:val="green"/>
                        </w:rPr>
                        <w:t>クレジットカード</w:t>
                      </w:r>
                      <w:r w:rsidRPr="00C42760">
                        <w:rPr>
                          <w:rFonts w:ascii="HGPｺﾞｼｯｸM" w:eastAsia="HGPｺﾞｼｯｸM" w:hint="eastAsia"/>
                          <w:color w:val="000000" w:themeColor="text1"/>
                          <w:sz w:val="24"/>
                          <w:szCs w:val="24"/>
                          <w:highlight w:val="green"/>
                        </w:rPr>
                        <w:t>等決済端末導入補助事業</w:t>
                      </w:r>
                      <w:r w:rsidRPr="00C42760">
                        <w:rPr>
                          <w:rFonts w:ascii="HGPｺﾞｼｯｸM" w:eastAsia="HGPｺﾞｼｯｸM"/>
                          <w:color w:val="000000" w:themeColor="text1"/>
                          <w:sz w:val="24"/>
                          <w:szCs w:val="24"/>
                          <w:highlight w:val="green"/>
                        </w:rPr>
                        <w:t xml:space="preserve">申請件数　</w:t>
                      </w:r>
                      <w:r w:rsidRPr="00C42760">
                        <w:rPr>
                          <w:rFonts w:ascii="HGPｺﾞｼｯｸM" w:eastAsia="HGPｺﾞｼｯｸM" w:hint="eastAsia"/>
                          <w:color w:val="000000" w:themeColor="text1"/>
                          <w:sz w:val="24"/>
                          <w:szCs w:val="24"/>
                          <w:highlight w:val="green"/>
                        </w:rPr>
                        <w:t>50件</w:t>
                      </w:r>
                      <w:r w:rsidRPr="00C42760">
                        <w:rPr>
                          <w:rFonts w:ascii="HGPｺﾞｼｯｸM" w:eastAsia="HGPｺﾞｼｯｸM"/>
                          <w:color w:val="000000" w:themeColor="text1"/>
                          <w:sz w:val="24"/>
                          <w:szCs w:val="24"/>
                          <w:highlight w:val="green"/>
                        </w:rPr>
                        <w:t>（</w:t>
                      </w:r>
                      <w:r w:rsidRPr="00C42760">
                        <w:rPr>
                          <w:rFonts w:ascii="HGPｺﾞｼｯｸM" w:eastAsia="HGPｺﾞｼｯｸM" w:hint="eastAsia"/>
                          <w:color w:val="000000" w:themeColor="text1"/>
                          <w:sz w:val="24"/>
                          <w:szCs w:val="24"/>
                          <w:highlight w:val="green"/>
                        </w:rPr>
                        <w:t>5</w:t>
                      </w:r>
                      <w:r w:rsidRPr="00C42760">
                        <w:rPr>
                          <w:rFonts w:ascii="HGPｺﾞｼｯｸM" w:eastAsia="HGPｺﾞｼｯｸM"/>
                          <w:color w:val="000000" w:themeColor="text1"/>
                          <w:sz w:val="24"/>
                          <w:szCs w:val="24"/>
                          <w:highlight w:val="green"/>
                        </w:rPr>
                        <w:t>年</w:t>
                      </w:r>
                      <w:r w:rsidRPr="00C42760">
                        <w:rPr>
                          <w:rFonts w:ascii="HGPｺﾞｼｯｸM" w:eastAsia="HGPｺﾞｼｯｸM" w:hint="eastAsia"/>
                          <w:color w:val="000000" w:themeColor="text1"/>
                          <w:sz w:val="24"/>
                          <w:szCs w:val="24"/>
                          <w:highlight w:val="green"/>
                        </w:rPr>
                        <w:t>間で）</w:t>
                      </w:r>
                    </w:p>
                  </w:txbxContent>
                </v:textbox>
                <w10:wrap anchorx="margin"/>
              </v:shape>
            </w:pict>
          </mc:Fallback>
        </mc:AlternateContent>
      </w:r>
    </w:p>
    <w:p w:rsidR="00CF16A5" w:rsidRPr="00235F30" w:rsidRDefault="00CF16A5" w:rsidP="00C42760">
      <w:pPr>
        <w:jc w:val="center"/>
        <w:rPr>
          <w:rFonts w:asciiTheme="minorEastAsia" w:hAnsiTheme="minorEastAsia"/>
          <w:sz w:val="24"/>
          <w:szCs w:val="24"/>
        </w:rPr>
      </w:pPr>
    </w:p>
    <w:p w:rsidR="00CF16A5" w:rsidRPr="00235F30" w:rsidRDefault="00CF16A5" w:rsidP="00C42760">
      <w:pPr>
        <w:jc w:val="center"/>
        <w:rPr>
          <w:rFonts w:asciiTheme="minorEastAsia" w:hAnsiTheme="minorEastAsia"/>
          <w:sz w:val="24"/>
          <w:szCs w:val="24"/>
        </w:rPr>
      </w:pPr>
    </w:p>
    <w:p w:rsidR="00CF16A5" w:rsidRPr="00235F30" w:rsidRDefault="00CF16A5" w:rsidP="00CF16A5">
      <w:pPr>
        <w:rPr>
          <w:rFonts w:asciiTheme="minorEastAsia" w:hAnsiTheme="minorEastAsia"/>
          <w:sz w:val="24"/>
          <w:szCs w:val="24"/>
        </w:rPr>
      </w:pPr>
      <w:r w:rsidRPr="00235F30">
        <w:rPr>
          <w:rFonts w:asciiTheme="minorEastAsia" w:hAnsiTheme="minorEastAsia" w:hint="eastAsia"/>
          <w:sz w:val="24"/>
          <w:szCs w:val="24"/>
        </w:rPr>
        <w:t xml:space="preserve">　　</w:t>
      </w:r>
      <w:r w:rsidRPr="00235F30">
        <w:rPr>
          <w:rFonts w:asciiTheme="minorEastAsia" w:hAnsiTheme="minorEastAsia" w:hint="eastAsia"/>
          <w:sz w:val="24"/>
          <w:szCs w:val="24"/>
          <w:bdr w:val="single" w:sz="4" w:space="0" w:color="auto"/>
        </w:rPr>
        <w:t xml:space="preserve"> 具体的な事業 </w:t>
      </w:r>
    </w:p>
    <w:p w:rsidR="00CF16A5" w:rsidRPr="00235F30" w:rsidRDefault="00CF16A5" w:rsidP="00CF16A5">
      <w:pPr>
        <w:rPr>
          <w:rFonts w:asciiTheme="minorEastAsia" w:hAnsiTheme="minorEastAsia"/>
          <w:sz w:val="24"/>
          <w:szCs w:val="24"/>
        </w:rPr>
      </w:pPr>
      <w:r w:rsidRPr="00235F30">
        <w:rPr>
          <w:rFonts w:asciiTheme="minorEastAsia" w:hAnsiTheme="minorEastAsia" w:hint="eastAsia"/>
          <w:sz w:val="24"/>
          <w:szCs w:val="24"/>
        </w:rPr>
        <w:t xml:space="preserve">　　　・別荘開発事業者等との連携推進事業</w:t>
      </w:r>
    </w:p>
    <w:p w:rsidR="00CF16A5" w:rsidRPr="00235F30" w:rsidRDefault="00CF16A5" w:rsidP="00CF16A5">
      <w:pPr>
        <w:rPr>
          <w:rFonts w:asciiTheme="minorEastAsia" w:hAnsiTheme="minorEastAsia"/>
          <w:sz w:val="24"/>
          <w:szCs w:val="24"/>
        </w:rPr>
      </w:pPr>
      <w:r w:rsidRPr="00235F30">
        <w:rPr>
          <w:rFonts w:asciiTheme="minorEastAsia" w:hAnsiTheme="minorEastAsia" w:hint="eastAsia"/>
          <w:sz w:val="24"/>
          <w:szCs w:val="24"/>
        </w:rPr>
        <w:t xml:space="preserve">　　　</w:t>
      </w:r>
      <w:r w:rsidRPr="000B4FEA">
        <w:rPr>
          <w:rFonts w:asciiTheme="minorEastAsia" w:hAnsiTheme="minorEastAsia" w:hint="eastAsia"/>
          <w:sz w:val="24"/>
          <w:szCs w:val="24"/>
        </w:rPr>
        <w:t>・キャッシュレス環境普及推進事業</w:t>
      </w:r>
    </w:p>
    <w:p w:rsidR="00391D32" w:rsidRDefault="00FD4EC6"/>
    <w:p w:rsidR="00CF16A5" w:rsidRPr="00BE0A58" w:rsidRDefault="00CF16A5">
      <w:pPr>
        <w:rPr>
          <w:b/>
          <w:sz w:val="24"/>
          <w:szCs w:val="24"/>
        </w:rPr>
      </w:pPr>
      <w:r w:rsidRPr="00BE0A58">
        <w:rPr>
          <w:rFonts w:hint="eastAsia"/>
          <w:b/>
          <w:sz w:val="24"/>
          <w:szCs w:val="24"/>
        </w:rPr>
        <w:t>○改定後</w:t>
      </w:r>
    </w:p>
    <w:p w:rsidR="00CF16A5" w:rsidRPr="00235F30" w:rsidRDefault="00CF16A5" w:rsidP="00CF16A5">
      <w:pPr>
        <w:rPr>
          <w:rFonts w:asciiTheme="majorEastAsia" w:eastAsiaTheme="majorEastAsia" w:hAnsiTheme="majorEastAsia"/>
          <w:b/>
          <w:sz w:val="24"/>
          <w:szCs w:val="24"/>
          <w:shd w:val="clear" w:color="auto" w:fill="002060"/>
        </w:rPr>
      </w:pPr>
      <w:r w:rsidRPr="00235F30">
        <w:rPr>
          <w:rFonts w:asciiTheme="majorEastAsia" w:eastAsiaTheme="majorEastAsia" w:hAnsiTheme="majorEastAsia" w:hint="eastAsia"/>
          <w:b/>
          <w:sz w:val="24"/>
          <w:szCs w:val="24"/>
          <w:shd w:val="clear" w:color="auto" w:fill="002060"/>
        </w:rPr>
        <w:t>２　別荘地等に着目した二地域居住の推進に向けた情報発信・環境の整備</w:t>
      </w:r>
      <w:r>
        <w:rPr>
          <w:rFonts w:asciiTheme="majorEastAsia" w:eastAsiaTheme="majorEastAsia" w:hAnsiTheme="majorEastAsia" w:hint="eastAsia"/>
          <w:b/>
          <w:sz w:val="24"/>
          <w:szCs w:val="24"/>
          <w:shd w:val="clear" w:color="auto" w:fill="002060"/>
        </w:rPr>
        <w:t xml:space="preserve">　　</w:t>
      </w:r>
      <w:r w:rsidRPr="00235F30">
        <w:rPr>
          <w:rFonts w:asciiTheme="majorEastAsia" w:eastAsiaTheme="majorEastAsia" w:hAnsiTheme="majorEastAsia" w:hint="eastAsia"/>
          <w:b/>
          <w:sz w:val="24"/>
          <w:szCs w:val="24"/>
          <w:shd w:val="clear" w:color="auto" w:fill="002060"/>
        </w:rPr>
        <w:t xml:space="preserve">　　　</w:t>
      </w:r>
    </w:p>
    <w:p w:rsidR="00CF16A5" w:rsidRPr="00235F30" w:rsidRDefault="00CF16A5" w:rsidP="00CF16A5">
      <w:pPr>
        <w:rPr>
          <w:rFonts w:asciiTheme="majorEastAsia" w:eastAsiaTheme="majorEastAsia" w:hAnsiTheme="majorEastAsia"/>
          <w:b/>
          <w:sz w:val="24"/>
          <w:szCs w:val="24"/>
        </w:rPr>
      </w:pPr>
      <w:r w:rsidRPr="00235F30">
        <w:rPr>
          <w:rFonts w:asciiTheme="majorEastAsia" w:eastAsiaTheme="majorEastAsia" w:hAnsiTheme="majorEastAsia" w:hint="eastAsia"/>
          <w:b/>
          <w:sz w:val="24"/>
          <w:szCs w:val="24"/>
        </w:rPr>
        <w:t xml:space="preserve">　(1)　二地域居住の実践ＰＲと環境の整備支援</w:t>
      </w:r>
    </w:p>
    <w:p w:rsidR="00CF16A5" w:rsidRPr="00235F30" w:rsidRDefault="00CF16A5" w:rsidP="00CF16A5">
      <w:pPr>
        <w:ind w:left="240" w:hangingChars="100" w:hanging="240"/>
        <w:rPr>
          <w:rFonts w:asciiTheme="minorEastAsia" w:hAnsiTheme="minorEastAsia"/>
          <w:sz w:val="24"/>
          <w:szCs w:val="24"/>
        </w:rPr>
      </w:pPr>
      <w:r w:rsidRPr="00235F30">
        <w:rPr>
          <w:rFonts w:asciiTheme="minorEastAsia" w:hAnsiTheme="minorEastAsia" w:hint="eastAsia"/>
          <w:sz w:val="24"/>
          <w:szCs w:val="24"/>
        </w:rPr>
        <w:t xml:space="preserve">　　都市に</w:t>
      </w:r>
      <w:r>
        <w:rPr>
          <w:rFonts w:asciiTheme="minorEastAsia" w:hAnsiTheme="minorEastAsia" w:hint="eastAsia"/>
          <w:sz w:val="24"/>
          <w:szCs w:val="24"/>
        </w:rPr>
        <w:t>住む人</w:t>
      </w:r>
      <w:r w:rsidRPr="00235F30">
        <w:rPr>
          <w:rFonts w:asciiTheme="minorEastAsia" w:hAnsiTheme="minorEastAsia" w:hint="eastAsia"/>
          <w:sz w:val="24"/>
          <w:szCs w:val="24"/>
        </w:rPr>
        <w:t>の多様化するライフスタイルを実現するための手段の一つとして、現在の住居に加えた生活拠点を持つ「二地域居住」が挙げられる。</w:t>
      </w:r>
    </w:p>
    <w:p w:rsidR="00CF16A5" w:rsidRPr="00235F30" w:rsidRDefault="00CF16A5" w:rsidP="00CF16A5">
      <w:pPr>
        <w:ind w:left="240" w:hangingChars="100" w:hanging="240"/>
        <w:rPr>
          <w:rFonts w:asciiTheme="minorEastAsia" w:hAnsiTheme="minorEastAsia"/>
          <w:sz w:val="24"/>
          <w:szCs w:val="24"/>
        </w:rPr>
      </w:pPr>
      <w:r w:rsidRPr="00235F30">
        <w:rPr>
          <w:rFonts w:asciiTheme="minorEastAsia" w:hAnsiTheme="minorEastAsia" w:hint="eastAsia"/>
          <w:sz w:val="24"/>
          <w:szCs w:val="24"/>
        </w:rPr>
        <w:t xml:space="preserve">　　茅野市は、都心から車でも電車でも２時間強で来られる距離にあり、また、約１万戸を数える別荘を保有することに着目すると、この二地域居住を推進していく大きな可能性を秘めていると考えられる。</w:t>
      </w:r>
    </w:p>
    <w:p w:rsidR="00CF16A5" w:rsidRDefault="00CF16A5" w:rsidP="00CF16A5">
      <w:pPr>
        <w:ind w:left="240" w:hangingChars="100" w:hanging="240"/>
        <w:rPr>
          <w:rFonts w:asciiTheme="minorEastAsia" w:hAnsiTheme="minorEastAsia"/>
          <w:sz w:val="24"/>
          <w:szCs w:val="24"/>
        </w:rPr>
      </w:pPr>
      <w:r w:rsidRPr="00235F30">
        <w:rPr>
          <w:rFonts w:asciiTheme="minorEastAsia" w:hAnsiTheme="minorEastAsia" w:hint="eastAsia"/>
          <w:sz w:val="24"/>
          <w:szCs w:val="24"/>
        </w:rPr>
        <w:t xml:space="preserve">　　そこで、別荘開発事業者と連携を図り、既に二地域居住を実践している事例等の情報発信によりその魅力等をＰＲするとともに、「食」や「買い物」といった住環境の整備支援等を行い、都心から人を呼び込む二地域居住を推進し、将来的な移住・定住につなげていく。</w:t>
      </w:r>
    </w:p>
    <w:p w:rsidR="00CF16A5" w:rsidRPr="00235F30" w:rsidRDefault="00CF16A5" w:rsidP="00CF16A5">
      <w:pPr>
        <w:rPr>
          <w:rFonts w:asciiTheme="minorEastAsia" w:hAnsiTheme="minorEastAsia"/>
          <w:sz w:val="24"/>
          <w:szCs w:val="24"/>
        </w:rPr>
      </w:pPr>
      <w:r w:rsidRPr="00D553FD">
        <w:rPr>
          <w:rFonts w:asciiTheme="minorEastAsia" w:hAnsiTheme="minorEastAsia"/>
          <w:noProof/>
          <w:sz w:val="24"/>
          <w:szCs w:val="24"/>
        </w:rPr>
        <mc:AlternateContent>
          <mc:Choice Requires="wps">
            <w:drawing>
              <wp:anchor distT="45720" distB="45720" distL="114300" distR="114300" simplePos="0" relativeHeight="251661312" behindDoc="1" locked="0" layoutInCell="1" allowOverlap="1" wp14:anchorId="29878F40" wp14:editId="508F545A">
                <wp:simplePos x="0" y="0"/>
                <wp:positionH relativeFrom="margin">
                  <wp:posOffset>252095</wp:posOffset>
                </wp:positionH>
                <wp:positionV relativeFrom="paragraph">
                  <wp:posOffset>51435</wp:posOffset>
                </wp:positionV>
                <wp:extent cx="5486400" cy="5429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2925"/>
                        </a:xfrm>
                        <a:prstGeom prst="rect">
                          <a:avLst/>
                        </a:prstGeom>
                        <a:solidFill>
                          <a:srgbClr val="FFFFFF"/>
                        </a:solidFill>
                        <a:ln w="9525">
                          <a:solidFill>
                            <a:srgbClr val="000000"/>
                          </a:solidFill>
                          <a:prstDash val="lgDashDotDot"/>
                          <a:miter lim="800000"/>
                          <a:headEnd/>
                          <a:tailEnd/>
                        </a:ln>
                      </wps:spPr>
                      <wps:txbx>
                        <w:txbxContent>
                          <w:p w:rsidR="00CF16A5" w:rsidRPr="00C813E0" w:rsidRDefault="00CF16A5" w:rsidP="00CF16A5">
                            <w:pPr>
                              <w:rPr>
                                <w:rFonts w:ascii="HGPｺﾞｼｯｸM" w:eastAsia="HGPｺﾞｼｯｸM"/>
                                <w:color w:val="000000" w:themeColor="text1"/>
                                <w:sz w:val="24"/>
                                <w:szCs w:val="24"/>
                              </w:rPr>
                            </w:pPr>
                            <w:r w:rsidRPr="00C813E0">
                              <w:rPr>
                                <w:rFonts w:ascii="HGPｺﾞｼｯｸM" w:eastAsia="HGPｺﾞｼｯｸM" w:hint="eastAsia"/>
                                <w:color w:val="000000" w:themeColor="text1"/>
                                <w:sz w:val="24"/>
                                <w:szCs w:val="24"/>
                              </w:rPr>
                              <w:t>重要業績評価指標</w:t>
                            </w:r>
                            <w:r w:rsidRPr="00C813E0">
                              <w:rPr>
                                <w:rFonts w:ascii="HGPｺﾞｼｯｸM" w:eastAsia="HGPｺﾞｼｯｸM"/>
                                <w:color w:val="000000" w:themeColor="text1"/>
                                <w:sz w:val="24"/>
                                <w:szCs w:val="24"/>
                              </w:rPr>
                              <w:t>（ＫＰＩ）</w:t>
                            </w:r>
                          </w:p>
                          <w:p w:rsidR="00CF16A5" w:rsidRPr="00C42760" w:rsidRDefault="000B4FEA" w:rsidP="00CF16A5">
                            <w:pPr>
                              <w:pStyle w:val="a3"/>
                              <w:numPr>
                                <w:ilvl w:val="0"/>
                                <w:numId w:val="1"/>
                              </w:numPr>
                              <w:ind w:leftChars="0"/>
                              <w:rPr>
                                <w:rFonts w:ascii="HGPｺﾞｼｯｸM" w:eastAsia="HGPｺﾞｼｯｸM"/>
                                <w:color w:val="000000" w:themeColor="text1"/>
                                <w:sz w:val="24"/>
                                <w:szCs w:val="24"/>
                                <w:highlight w:val="green"/>
                              </w:rPr>
                            </w:pPr>
                            <w:r>
                              <w:rPr>
                                <w:rFonts w:ascii="HGPｺﾞｼｯｸM" w:eastAsia="HGPｺﾞｼｯｸM" w:hint="eastAsia"/>
                                <w:color w:val="000000" w:themeColor="text1"/>
                                <w:sz w:val="24"/>
                                <w:szCs w:val="24"/>
                                <w:highlight w:val="green"/>
                              </w:rPr>
                              <w:t>別荘開発事業者等との</w:t>
                            </w:r>
                            <w:r>
                              <w:rPr>
                                <w:rFonts w:ascii="HGPｺﾞｼｯｸM" w:eastAsia="HGPｺﾞｼｯｸM"/>
                                <w:color w:val="000000" w:themeColor="text1"/>
                                <w:sz w:val="24"/>
                                <w:szCs w:val="24"/>
                                <w:highlight w:val="green"/>
                              </w:rPr>
                              <w:t>連携事業数　5事業（5年</w:t>
                            </w:r>
                            <w:r>
                              <w:rPr>
                                <w:rFonts w:ascii="HGPｺﾞｼｯｸM" w:eastAsia="HGPｺﾞｼｯｸM" w:hint="eastAsia"/>
                                <w:color w:val="000000" w:themeColor="text1"/>
                                <w:sz w:val="24"/>
                                <w:szCs w:val="24"/>
                                <w:highlight w:val="green"/>
                              </w:rPr>
                              <w:t>間</w:t>
                            </w:r>
                            <w:r>
                              <w:rPr>
                                <w:rFonts w:ascii="HGPｺﾞｼｯｸM" w:eastAsia="HGPｺﾞｼｯｸM"/>
                                <w:color w:val="000000" w:themeColor="text1"/>
                                <w:sz w:val="24"/>
                                <w:szCs w:val="24"/>
                                <w:highlight w:val="green"/>
                              </w:rPr>
                              <w:t>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78F40" id="テキスト ボックス 1" o:spid="_x0000_s1029" type="#_x0000_t202" style="position:absolute;left:0;text-align:left;margin-left:19.85pt;margin-top:4.05pt;width:6in;height:42.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">
                <v:stroke dashstyle="longDashDotDot"/>
                <v:textbox>
                  <w:txbxContent>
                    <w:p w:rsidR="00CF16A5" w:rsidRPr="00C813E0" w:rsidRDefault="00CF16A5" w:rsidP="00CF16A5">
                      <w:pPr>
                        <w:rPr>
                          <w:rFonts w:ascii="HGPｺﾞｼｯｸM" w:eastAsia="HGPｺﾞｼｯｸM"/>
                          <w:color w:val="000000" w:themeColor="text1"/>
                          <w:sz w:val="24"/>
                          <w:szCs w:val="24"/>
                        </w:rPr>
                      </w:pPr>
                      <w:r w:rsidRPr="00C813E0">
                        <w:rPr>
                          <w:rFonts w:ascii="HGPｺﾞｼｯｸM" w:eastAsia="HGPｺﾞｼｯｸM" w:hint="eastAsia"/>
                          <w:color w:val="000000" w:themeColor="text1"/>
                          <w:sz w:val="24"/>
                          <w:szCs w:val="24"/>
                        </w:rPr>
                        <w:t>重要業績評価指標</w:t>
                      </w:r>
                      <w:r w:rsidRPr="00C813E0">
                        <w:rPr>
                          <w:rFonts w:ascii="HGPｺﾞｼｯｸM" w:eastAsia="HGPｺﾞｼｯｸM"/>
                          <w:color w:val="000000" w:themeColor="text1"/>
                          <w:sz w:val="24"/>
                          <w:szCs w:val="24"/>
                        </w:rPr>
                        <w:t>（ＫＰＩ）</w:t>
                      </w:r>
                    </w:p>
                    <w:p w:rsidR="00CF16A5" w:rsidRPr="00C42760" w:rsidRDefault="000B4FEA" w:rsidP="00CF16A5">
                      <w:pPr>
                        <w:pStyle w:val="a3"/>
                        <w:numPr>
                          <w:ilvl w:val="0"/>
                          <w:numId w:val="1"/>
                        </w:numPr>
                        <w:ind w:leftChars="0"/>
                        <w:rPr>
                          <w:rFonts w:ascii="HGPｺﾞｼｯｸM" w:eastAsia="HGPｺﾞｼｯｸM"/>
                          <w:color w:val="000000" w:themeColor="text1"/>
                          <w:sz w:val="24"/>
                          <w:szCs w:val="24"/>
                          <w:highlight w:val="green"/>
                        </w:rPr>
                      </w:pPr>
                      <w:r>
                        <w:rPr>
                          <w:rFonts w:ascii="HGPｺﾞｼｯｸM" w:eastAsia="HGPｺﾞｼｯｸM" w:hint="eastAsia"/>
                          <w:color w:val="000000" w:themeColor="text1"/>
                          <w:sz w:val="24"/>
                          <w:szCs w:val="24"/>
                          <w:highlight w:val="green"/>
                        </w:rPr>
                        <w:t>別荘開発事業者等との</w:t>
                      </w:r>
                      <w:r>
                        <w:rPr>
                          <w:rFonts w:ascii="HGPｺﾞｼｯｸM" w:eastAsia="HGPｺﾞｼｯｸM"/>
                          <w:color w:val="000000" w:themeColor="text1"/>
                          <w:sz w:val="24"/>
                          <w:szCs w:val="24"/>
                          <w:highlight w:val="green"/>
                        </w:rPr>
                        <w:t>連携事業数　5事業（5年</w:t>
                      </w:r>
                      <w:r>
                        <w:rPr>
                          <w:rFonts w:ascii="HGPｺﾞｼｯｸM" w:eastAsia="HGPｺﾞｼｯｸM" w:hint="eastAsia"/>
                          <w:color w:val="000000" w:themeColor="text1"/>
                          <w:sz w:val="24"/>
                          <w:szCs w:val="24"/>
                          <w:highlight w:val="green"/>
                        </w:rPr>
                        <w:t>間</w:t>
                      </w:r>
                      <w:r>
                        <w:rPr>
                          <w:rFonts w:ascii="HGPｺﾞｼｯｸM" w:eastAsia="HGPｺﾞｼｯｸM"/>
                          <w:color w:val="000000" w:themeColor="text1"/>
                          <w:sz w:val="24"/>
                          <w:szCs w:val="24"/>
                          <w:highlight w:val="green"/>
                        </w:rPr>
                        <w:t>で）</w:t>
                      </w:r>
                    </w:p>
                  </w:txbxContent>
                </v:textbox>
                <w10:wrap anchorx="margin"/>
              </v:shape>
            </w:pict>
          </mc:Fallback>
        </mc:AlternateContent>
      </w:r>
    </w:p>
    <w:p w:rsidR="00CF16A5" w:rsidRPr="00235F30" w:rsidRDefault="00CF16A5" w:rsidP="00CF16A5">
      <w:pPr>
        <w:rPr>
          <w:rFonts w:asciiTheme="minorEastAsia" w:hAnsiTheme="minorEastAsia"/>
          <w:sz w:val="24"/>
          <w:szCs w:val="24"/>
        </w:rPr>
      </w:pPr>
    </w:p>
    <w:p w:rsidR="00CF16A5" w:rsidRPr="00235F30" w:rsidRDefault="00CF16A5" w:rsidP="00CF16A5">
      <w:pPr>
        <w:rPr>
          <w:rFonts w:asciiTheme="minorEastAsia" w:hAnsiTheme="minorEastAsia"/>
          <w:sz w:val="24"/>
          <w:szCs w:val="24"/>
        </w:rPr>
      </w:pPr>
    </w:p>
    <w:p w:rsidR="00CF16A5" w:rsidRPr="00235F30" w:rsidRDefault="00CF16A5" w:rsidP="00CF16A5">
      <w:pPr>
        <w:rPr>
          <w:rFonts w:asciiTheme="minorEastAsia" w:hAnsiTheme="minorEastAsia"/>
          <w:sz w:val="24"/>
          <w:szCs w:val="24"/>
        </w:rPr>
      </w:pPr>
      <w:r w:rsidRPr="00235F30">
        <w:rPr>
          <w:rFonts w:asciiTheme="minorEastAsia" w:hAnsiTheme="minorEastAsia" w:hint="eastAsia"/>
          <w:sz w:val="24"/>
          <w:szCs w:val="24"/>
        </w:rPr>
        <w:t xml:space="preserve">　　</w:t>
      </w:r>
      <w:r w:rsidRPr="00235F30">
        <w:rPr>
          <w:rFonts w:asciiTheme="minorEastAsia" w:hAnsiTheme="minorEastAsia" w:hint="eastAsia"/>
          <w:sz w:val="24"/>
          <w:szCs w:val="24"/>
          <w:bdr w:val="single" w:sz="4" w:space="0" w:color="auto"/>
        </w:rPr>
        <w:t xml:space="preserve"> 具体的な事業 </w:t>
      </w:r>
    </w:p>
    <w:p w:rsidR="00302C11" w:rsidRDefault="00302C11">
      <w:pPr>
        <w:rPr>
          <w:rFonts w:asciiTheme="minorEastAsia" w:hAnsiTheme="minorEastAsia"/>
          <w:sz w:val="24"/>
          <w:szCs w:val="24"/>
        </w:rPr>
      </w:pPr>
      <w:r>
        <w:rPr>
          <w:rFonts w:asciiTheme="minorEastAsia" w:hAnsiTheme="minorEastAsia" w:hint="eastAsia"/>
          <w:sz w:val="24"/>
          <w:szCs w:val="24"/>
        </w:rPr>
        <w:t xml:space="preserve">　　　・別荘開発事業者等との連携推進事業</w:t>
      </w:r>
    </w:p>
    <w:p w:rsidR="00CF16A5" w:rsidRDefault="00302C11">
      <w:r>
        <w:rPr>
          <w:rFonts w:asciiTheme="minorEastAsia" w:hAnsiTheme="minorEastAsia" w:hint="eastAsia"/>
          <w:sz w:val="24"/>
          <w:szCs w:val="24"/>
        </w:rPr>
        <w:t xml:space="preserve">　　　・キャッシュレス環境普及推進事業</w:t>
      </w:r>
    </w:p>
    <w:p w:rsidR="006B465B" w:rsidRDefault="006B465B">
      <w:pPr>
        <w:sectPr w:rsidR="006B465B" w:rsidSect="00CF16A5">
          <w:pgSz w:w="11906" w:h="16838"/>
          <w:pgMar w:top="1418" w:right="1418" w:bottom="1418" w:left="1418" w:header="851" w:footer="992" w:gutter="0"/>
          <w:cols w:space="425"/>
          <w:docGrid w:type="lines" w:linePitch="360"/>
        </w:sectPr>
      </w:pPr>
    </w:p>
    <w:p w:rsidR="006B465B" w:rsidRPr="00BE0A58" w:rsidRDefault="006B465B">
      <w:pPr>
        <w:rPr>
          <w:b/>
          <w:sz w:val="24"/>
          <w:szCs w:val="24"/>
        </w:rPr>
      </w:pPr>
      <w:r w:rsidRPr="00BE0A58">
        <w:rPr>
          <w:rFonts w:hint="eastAsia"/>
          <w:b/>
          <w:sz w:val="24"/>
          <w:szCs w:val="24"/>
        </w:rPr>
        <w:lastRenderedPageBreak/>
        <w:t>○改定前</w:t>
      </w:r>
      <w:r w:rsidR="00BE0A58">
        <w:rPr>
          <w:rFonts w:hint="eastAsia"/>
          <w:b/>
          <w:sz w:val="24"/>
          <w:szCs w:val="24"/>
        </w:rPr>
        <w:t>（</w:t>
      </w:r>
      <w:r w:rsidR="00BE0A58">
        <w:rPr>
          <w:rFonts w:hint="eastAsia"/>
          <w:b/>
          <w:sz w:val="24"/>
          <w:szCs w:val="24"/>
        </w:rPr>
        <w:t>P79</w:t>
      </w:r>
      <w:r w:rsidR="00BE0A58">
        <w:rPr>
          <w:rFonts w:hint="eastAsia"/>
          <w:b/>
          <w:sz w:val="24"/>
          <w:szCs w:val="24"/>
        </w:rPr>
        <w:t>）</w:t>
      </w:r>
    </w:p>
    <w:p w:rsidR="00E1401E" w:rsidRDefault="00E1401E">
      <w:r w:rsidRPr="00E1401E">
        <w:rPr>
          <w:rFonts w:hint="eastAsia"/>
          <w:noProof/>
        </w:rPr>
        <w:drawing>
          <wp:inline distT="0" distB="0" distL="0" distR="0">
            <wp:extent cx="8891270" cy="4217732"/>
            <wp:effectExtent l="0" t="0" r="508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1270" cy="4217732"/>
                    </a:xfrm>
                    <a:prstGeom prst="rect">
                      <a:avLst/>
                    </a:prstGeom>
                    <a:noFill/>
                    <a:ln>
                      <a:noFill/>
                    </a:ln>
                  </pic:spPr>
                </pic:pic>
              </a:graphicData>
            </a:graphic>
          </wp:inline>
        </w:drawing>
      </w:r>
    </w:p>
    <w:p w:rsidR="00E1401E" w:rsidRDefault="00E1401E">
      <w:pPr>
        <w:rPr>
          <w:b/>
          <w:sz w:val="24"/>
          <w:szCs w:val="24"/>
        </w:rPr>
      </w:pPr>
    </w:p>
    <w:p w:rsidR="00E1401E" w:rsidRDefault="00E1401E">
      <w:pPr>
        <w:rPr>
          <w:b/>
          <w:sz w:val="24"/>
          <w:szCs w:val="24"/>
        </w:rPr>
      </w:pPr>
    </w:p>
    <w:p w:rsidR="00E1401E" w:rsidRDefault="00E1401E">
      <w:pPr>
        <w:rPr>
          <w:b/>
          <w:sz w:val="24"/>
          <w:szCs w:val="24"/>
        </w:rPr>
      </w:pPr>
    </w:p>
    <w:p w:rsidR="00E1401E" w:rsidRDefault="00E1401E">
      <w:pPr>
        <w:rPr>
          <w:b/>
          <w:sz w:val="24"/>
          <w:szCs w:val="24"/>
        </w:rPr>
      </w:pPr>
    </w:p>
    <w:p w:rsidR="00E1401E" w:rsidRDefault="00E1401E">
      <w:pPr>
        <w:rPr>
          <w:b/>
          <w:sz w:val="24"/>
          <w:szCs w:val="24"/>
        </w:rPr>
      </w:pPr>
    </w:p>
    <w:p w:rsidR="006B465B" w:rsidRPr="00BE0A58" w:rsidRDefault="006B465B">
      <w:pPr>
        <w:rPr>
          <w:b/>
          <w:sz w:val="24"/>
          <w:szCs w:val="24"/>
        </w:rPr>
      </w:pPr>
      <w:r w:rsidRPr="00BE0A58">
        <w:rPr>
          <w:rFonts w:hint="eastAsia"/>
          <w:b/>
          <w:sz w:val="24"/>
          <w:szCs w:val="24"/>
        </w:rPr>
        <w:lastRenderedPageBreak/>
        <w:t>○改定後</w:t>
      </w:r>
    </w:p>
    <w:p w:rsidR="006B6D44" w:rsidRDefault="00C24080">
      <w:r w:rsidRPr="00C24080">
        <w:rPr>
          <w:noProof/>
        </w:rPr>
        <w:drawing>
          <wp:inline distT="0" distB="0" distL="0" distR="0">
            <wp:extent cx="8891270" cy="5433216"/>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5433216"/>
                    </a:xfrm>
                    <a:prstGeom prst="rect">
                      <a:avLst/>
                    </a:prstGeom>
                    <a:noFill/>
                    <a:ln>
                      <a:noFill/>
                    </a:ln>
                  </pic:spPr>
                </pic:pic>
              </a:graphicData>
            </a:graphic>
          </wp:inline>
        </w:drawing>
      </w:r>
    </w:p>
    <w:p w:rsidR="006B6D44" w:rsidRDefault="006B6D44">
      <w:pPr>
        <w:sectPr w:rsidR="006B6D44" w:rsidSect="006B465B">
          <w:pgSz w:w="16838" w:h="11906" w:orient="landscape" w:code="9"/>
          <w:pgMar w:top="1418" w:right="1418" w:bottom="1418" w:left="1418" w:header="851" w:footer="992" w:gutter="0"/>
          <w:cols w:space="425"/>
          <w:docGrid w:type="linesAndChars" w:linePitch="360"/>
        </w:sectPr>
      </w:pPr>
    </w:p>
    <w:p w:rsidR="008D7974" w:rsidRPr="008D7974" w:rsidRDefault="008D7974" w:rsidP="008D7974">
      <w:pPr>
        <w:rPr>
          <w:b/>
          <w:sz w:val="28"/>
          <w:szCs w:val="28"/>
        </w:rPr>
      </w:pPr>
      <w:r w:rsidRPr="008D7974">
        <w:rPr>
          <w:rFonts w:hint="eastAsia"/>
          <w:b/>
          <w:sz w:val="28"/>
          <w:szCs w:val="28"/>
        </w:rPr>
        <w:lastRenderedPageBreak/>
        <w:t>【基本目標</w:t>
      </w:r>
      <w:r>
        <w:rPr>
          <w:rFonts w:hint="eastAsia"/>
          <w:b/>
          <w:sz w:val="28"/>
          <w:szCs w:val="28"/>
        </w:rPr>
        <w:t>3</w:t>
      </w:r>
      <w:r w:rsidRPr="008D7974">
        <w:rPr>
          <w:rFonts w:hint="eastAsia"/>
          <w:b/>
          <w:sz w:val="28"/>
          <w:szCs w:val="28"/>
        </w:rPr>
        <w:t>】</w:t>
      </w:r>
      <w:r>
        <w:rPr>
          <w:rFonts w:hint="eastAsia"/>
          <w:b/>
          <w:sz w:val="28"/>
          <w:szCs w:val="28"/>
        </w:rPr>
        <w:t>楽しいまちをつくる</w:t>
      </w:r>
    </w:p>
    <w:p w:rsidR="006B6D44" w:rsidRPr="00371A61" w:rsidRDefault="006B6D44">
      <w:pPr>
        <w:rPr>
          <w:b/>
          <w:sz w:val="24"/>
          <w:szCs w:val="24"/>
        </w:rPr>
      </w:pPr>
      <w:r w:rsidRPr="00371A61">
        <w:rPr>
          <w:rFonts w:hint="eastAsia"/>
          <w:b/>
          <w:sz w:val="24"/>
          <w:szCs w:val="24"/>
        </w:rPr>
        <w:t>○改定前</w:t>
      </w:r>
      <w:r w:rsidR="00371A61">
        <w:rPr>
          <w:rFonts w:hint="eastAsia"/>
          <w:b/>
          <w:sz w:val="24"/>
          <w:szCs w:val="24"/>
        </w:rPr>
        <w:t>（</w:t>
      </w:r>
      <w:r w:rsidR="00371A61">
        <w:rPr>
          <w:rFonts w:hint="eastAsia"/>
          <w:b/>
          <w:sz w:val="24"/>
          <w:szCs w:val="24"/>
        </w:rPr>
        <w:t>P82</w:t>
      </w:r>
      <w:r w:rsidR="00371A61">
        <w:rPr>
          <w:rFonts w:hint="eastAsia"/>
          <w:b/>
          <w:sz w:val="24"/>
          <w:szCs w:val="24"/>
        </w:rPr>
        <w:t>）</w:t>
      </w:r>
    </w:p>
    <w:p w:rsidR="006B6D44" w:rsidRPr="00720787" w:rsidRDefault="006B6D44" w:rsidP="006B6D44">
      <w:pPr>
        <w:rPr>
          <w:rFonts w:asciiTheme="majorEastAsia" w:eastAsiaTheme="majorEastAsia" w:hAnsiTheme="majorEastAsia"/>
          <w:b/>
          <w:color w:val="FFFFFF" w:themeColor="background1"/>
          <w:sz w:val="24"/>
          <w:szCs w:val="24"/>
          <w:shd w:val="clear" w:color="auto" w:fill="002060"/>
        </w:rPr>
      </w:pPr>
      <w:r w:rsidRPr="00720787">
        <w:rPr>
          <w:rFonts w:asciiTheme="majorEastAsia" w:eastAsiaTheme="majorEastAsia" w:hAnsiTheme="majorEastAsia" w:hint="eastAsia"/>
          <w:b/>
          <w:color w:val="FFFFFF" w:themeColor="background1"/>
          <w:sz w:val="24"/>
          <w:szCs w:val="24"/>
          <w:shd w:val="clear" w:color="auto" w:fill="002060"/>
        </w:rPr>
        <w:t xml:space="preserve">１　</w:t>
      </w:r>
      <w:r w:rsidRPr="00A51D2A">
        <w:rPr>
          <w:rFonts w:asciiTheme="majorEastAsia" w:eastAsiaTheme="majorEastAsia" w:hAnsiTheme="majorEastAsia" w:hint="eastAsia"/>
          <w:b/>
          <w:color w:val="FFFFFF" w:themeColor="background1"/>
          <w:sz w:val="24"/>
          <w:szCs w:val="24"/>
          <w:shd w:val="clear" w:color="auto" w:fill="002060"/>
        </w:rPr>
        <w:t>地域資源の魅力を活かした観光商品の</w:t>
      </w:r>
      <w:r w:rsidRPr="00C35F99">
        <w:rPr>
          <w:rFonts w:asciiTheme="majorEastAsia" w:eastAsiaTheme="majorEastAsia" w:hAnsiTheme="majorEastAsia" w:hint="eastAsia"/>
          <w:b/>
          <w:color w:val="FFFFFF" w:themeColor="background1"/>
          <w:sz w:val="24"/>
          <w:szCs w:val="24"/>
          <w:shd w:val="clear" w:color="auto" w:fill="002060"/>
        </w:rPr>
        <w:t>造成</w:t>
      </w:r>
      <w:r w:rsidRPr="00A51D2A">
        <w:rPr>
          <w:rFonts w:asciiTheme="majorEastAsia" w:eastAsiaTheme="majorEastAsia" w:hAnsiTheme="majorEastAsia" w:hint="eastAsia"/>
          <w:b/>
          <w:color w:val="FFFFFF" w:themeColor="background1"/>
          <w:sz w:val="24"/>
          <w:szCs w:val="24"/>
          <w:shd w:val="clear" w:color="auto" w:fill="002060"/>
        </w:rPr>
        <w:t>・情報発信</w:t>
      </w:r>
      <w:r w:rsidRPr="00720787">
        <w:rPr>
          <w:rFonts w:asciiTheme="majorEastAsia" w:eastAsiaTheme="majorEastAsia" w:hAnsiTheme="majorEastAsia" w:hint="eastAsia"/>
          <w:b/>
          <w:color w:val="FFFFFF" w:themeColor="background1"/>
          <w:sz w:val="24"/>
          <w:szCs w:val="24"/>
          <w:shd w:val="clear" w:color="auto" w:fill="002060"/>
        </w:rPr>
        <w:t xml:space="preserve">　　　　　　　　　　　　</w:t>
      </w:r>
    </w:p>
    <w:p w:rsidR="006B6D44" w:rsidRPr="00720787" w:rsidRDefault="006B6D44" w:rsidP="006B6D44">
      <w:pPr>
        <w:ind w:left="723" w:hangingChars="300" w:hanging="723"/>
        <w:rPr>
          <w:rFonts w:asciiTheme="majorEastAsia" w:eastAsiaTheme="majorEastAsia" w:hAnsiTheme="majorEastAsia"/>
          <w:b/>
          <w:sz w:val="24"/>
          <w:szCs w:val="24"/>
        </w:rPr>
      </w:pPr>
      <w:r w:rsidRPr="00720787">
        <w:rPr>
          <w:rFonts w:asciiTheme="majorEastAsia" w:eastAsiaTheme="majorEastAsia" w:hAnsiTheme="majorEastAsia" w:hint="eastAsia"/>
          <w:b/>
          <w:sz w:val="24"/>
          <w:szCs w:val="24"/>
        </w:rPr>
        <w:t xml:space="preserve">　(1)　</w:t>
      </w:r>
      <w:r w:rsidRPr="00A51D2A">
        <w:rPr>
          <w:rFonts w:asciiTheme="majorEastAsia" w:eastAsiaTheme="majorEastAsia" w:hAnsiTheme="majorEastAsia" w:hint="eastAsia"/>
          <w:b/>
          <w:sz w:val="24"/>
          <w:szCs w:val="24"/>
        </w:rPr>
        <w:t>４エリア（八ヶ岳、蓼科、白樺湖・車山、縄文の里）の</w:t>
      </w:r>
      <w:r>
        <w:rPr>
          <w:rFonts w:asciiTheme="majorEastAsia" w:eastAsiaTheme="majorEastAsia" w:hAnsiTheme="majorEastAsia" w:hint="eastAsia"/>
          <w:b/>
          <w:sz w:val="24"/>
          <w:szCs w:val="24"/>
        </w:rPr>
        <w:t>エリア内</w:t>
      </w:r>
      <w:r w:rsidRPr="00A51D2A">
        <w:rPr>
          <w:rFonts w:asciiTheme="majorEastAsia" w:eastAsiaTheme="majorEastAsia" w:hAnsiTheme="majorEastAsia" w:hint="eastAsia"/>
          <w:b/>
          <w:sz w:val="24"/>
          <w:szCs w:val="24"/>
        </w:rPr>
        <w:t>連携による誘客促進</w:t>
      </w:r>
    </w:p>
    <w:p w:rsidR="006B6D44" w:rsidRPr="00A51D2A" w:rsidRDefault="006B6D44" w:rsidP="006B6D44">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A51D2A">
        <w:rPr>
          <w:rFonts w:asciiTheme="minorEastAsia" w:hAnsiTheme="minorEastAsia" w:hint="eastAsia"/>
          <w:sz w:val="24"/>
          <w:szCs w:val="24"/>
        </w:rPr>
        <w:t>各エリアの強みや集客特徴を活かし、「選ばれる観光地」、「</w:t>
      </w:r>
      <w:r>
        <w:rPr>
          <w:rFonts w:asciiTheme="minorEastAsia" w:hAnsiTheme="minorEastAsia" w:hint="eastAsia"/>
          <w:sz w:val="24"/>
          <w:szCs w:val="24"/>
        </w:rPr>
        <w:t>行って良かった</w:t>
      </w:r>
      <w:r w:rsidRPr="00A51D2A">
        <w:rPr>
          <w:rFonts w:asciiTheme="minorEastAsia" w:hAnsiTheme="minorEastAsia" w:hint="eastAsia"/>
          <w:sz w:val="24"/>
          <w:szCs w:val="24"/>
        </w:rPr>
        <w:t>観光地」としていくための仕</w:t>
      </w:r>
      <w:r>
        <w:rPr>
          <w:rFonts w:asciiTheme="minorEastAsia" w:hAnsiTheme="minorEastAsia" w:hint="eastAsia"/>
          <w:sz w:val="24"/>
          <w:szCs w:val="24"/>
        </w:rPr>
        <w:t>組みづくりと受入体制の強化を行い、周遊促進による滞在時間の延長</w:t>
      </w:r>
      <w:r w:rsidRPr="00A51D2A">
        <w:rPr>
          <w:rFonts w:asciiTheme="minorEastAsia" w:hAnsiTheme="minorEastAsia" w:hint="eastAsia"/>
          <w:sz w:val="24"/>
          <w:szCs w:val="24"/>
        </w:rPr>
        <w:t>及び観光消費額の増加等</w:t>
      </w:r>
      <w:r>
        <w:rPr>
          <w:rFonts w:asciiTheme="minorEastAsia" w:hAnsiTheme="minorEastAsia" w:hint="eastAsia"/>
          <w:sz w:val="24"/>
          <w:szCs w:val="24"/>
        </w:rPr>
        <w:t>を図る。</w:t>
      </w:r>
    </w:p>
    <w:p w:rsidR="006B6D44" w:rsidRDefault="006B6D44" w:rsidP="006B6D44">
      <w:pPr>
        <w:ind w:left="480" w:hangingChars="200" w:hanging="480"/>
        <w:rPr>
          <w:rFonts w:asciiTheme="minorEastAsia" w:hAnsiTheme="minorEastAsia"/>
          <w:sz w:val="24"/>
          <w:szCs w:val="24"/>
        </w:rPr>
      </w:pPr>
      <w:r w:rsidRPr="00D553FD">
        <w:rPr>
          <w:rFonts w:asciiTheme="minorEastAsia" w:hAnsiTheme="minorEastAsia"/>
          <w:noProof/>
          <w:sz w:val="24"/>
          <w:szCs w:val="24"/>
        </w:rPr>
        <mc:AlternateContent>
          <mc:Choice Requires="wps">
            <w:drawing>
              <wp:anchor distT="45720" distB="45720" distL="114300" distR="114300" simplePos="0" relativeHeight="251667456" behindDoc="1" locked="0" layoutInCell="1" allowOverlap="1" wp14:anchorId="30448C3E" wp14:editId="50C4EE61">
                <wp:simplePos x="0" y="0"/>
                <wp:positionH relativeFrom="margin">
                  <wp:posOffset>252095</wp:posOffset>
                </wp:positionH>
                <wp:positionV relativeFrom="paragraph">
                  <wp:posOffset>41910</wp:posOffset>
                </wp:positionV>
                <wp:extent cx="5486400" cy="781050"/>
                <wp:effectExtent l="0" t="0" r="19050" b="1905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1050"/>
                        </a:xfrm>
                        <a:prstGeom prst="rect">
                          <a:avLst/>
                        </a:prstGeom>
                        <a:solidFill>
                          <a:srgbClr val="FFFFFF"/>
                        </a:solidFill>
                        <a:ln w="9525">
                          <a:solidFill>
                            <a:srgbClr val="000000"/>
                          </a:solidFill>
                          <a:prstDash val="lgDashDotDot"/>
                          <a:miter lim="800000"/>
                          <a:headEnd/>
                          <a:tailEnd/>
                        </a:ln>
                      </wps:spPr>
                      <wps:txbx>
                        <w:txbxContent>
                          <w:p w:rsidR="006B6D44" w:rsidRPr="00AF31C3" w:rsidRDefault="006B6D44" w:rsidP="006B6D44">
                            <w:pPr>
                              <w:rPr>
                                <w:rFonts w:ascii="HGPｺﾞｼｯｸM" w:eastAsia="HGPｺﾞｼｯｸM"/>
                                <w:sz w:val="24"/>
                                <w:szCs w:val="24"/>
                              </w:rPr>
                            </w:pPr>
                            <w:r w:rsidRPr="00AF31C3">
                              <w:rPr>
                                <w:rFonts w:ascii="HGPｺﾞｼｯｸM" w:eastAsia="HGPｺﾞｼｯｸM" w:hint="eastAsia"/>
                                <w:sz w:val="24"/>
                                <w:szCs w:val="24"/>
                              </w:rPr>
                              <w:t>重要業績評価指標</w:t>
                            </w:r>
                            <w:r w:rsidRPr="00AF31C3">
                              <w:rPr>
                                <w:rFonts w:ascii="HGPｺﾞｼｯｸM" w:eastAsia="HGPｺﾞｼｯｸM"/>
                                <w:sz w:val="24"/>
                                <w:szCs w:val="24"/>
                              </w:rPr>
                              <w:t>（ＫＰＩ）</w:t>
                            </w:r>
                          </w:p>
                          <w:p w:rsidR="006B6D44" w:rsidRDefault="006B6D44" w:rsidP="006B6D44">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滞在人口率</w:t>
                            </w:r>
                            <w:r>
                              <w:rPr>
                                <w:rFonts w:ascii="HGPｺﾞｼｯｸM" w:eastAsia="HGPｺﾞｼｯｸM"/>
                                <w:sz w:val="24"/>
                                <w:szCs w:val="24"/>
                              </w:rPr>
                              <w:t>全国順位</w:t>
                            </w:r>
                            <w:r w:rsidRPr="00AF31C3">
                              <w:rPr>
                                <w:rFonts w:ascii="HGPｺﾞｼｯｸM" w:eastAsia="HGPｺﾞｼｯｸM"/>
                                <w:sz w:val="24"/>
                                <w:szCs w:val="24"/>
                              </w:rPr>
                              <w:t xml:space="preserve">　</w:t>
                            </w:r>
                            <w:r>
                              <w:rPr>
                                <w:rFonts w:ascii="HGPｺﾞｼｯｸM" w:eastAsia="HGPｺﾞｼｯｸM" w:hint="eastAsia"/>
                                <w:sz w:val="24"/>
                                <w:szCs w:val="24"/>
                              </w:rPr>
                              <w:t>350</w:t>
                            </w:r>
                            <w:r>
                              <w:rPr>
                                <w:rFonts w:ascii="HGPｺﾞｼｯｸM" w:eastAsia="HGPｺﾞｼｯｸM"/>
                                <w:sz w:val="24"/>
                                <w:szCs w:val="24"/>
                              </w:rPr>
                              <w:t>位</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 xml:space="preserve">）　</w:t>
                            </w:r>
                            <w:r w:rsidRPr="00AF31C3">
                              <w:rPr>
                                <w:rFonts w:ascii="HGPｺﾞｼｯｸM" w:eastAsia="HGPｺﾞｼｯｸM"/>
                                <w:sz w:val="24"/>
                                <w:szCs w:val="24"/>
                              </w:rPr>
                              <w:t xml:space="preserve">（参考：H26　</w:t>
                            </w:r>
                            <w:r>
                              <w:rPr>
                                <w:rFonts w:ascii="HGPｺﾞｼｯｸM" w:eastAsia="HGPｺﾞｼｯｸM" w:hint="eastAsia"/>
                                <w:sz w:val="24"/>
                                <w:szCs w:val="24"/>
                              </w:rPr>
                              <w:t>561</w:t>
                            </w:r>
                            <w:r>
                              <w:rPr>
                                <w:rFonts w:ascii="HGPｺﾞｼｯｸM" w:eastAsia="HGPｺﾞｼｯｸM"/>
                                <w:sz w:val="24"/>
                                <w:szCs w:val="24"/>
                              </w:rPr>
                              <w:t>位</w:t>
                            </w:r>
                            <w:r w:rsidRPr="00AF31C3">
                              <w:rPr>
                                <w:rFonts w:ascii="HGPｺﾞｼｯｸM" w:eastAsia="HGPｺﾞｼｯｸM"/>
                                <w:sz w:val="24"/>
                                <w:szCs w:val="24"/>
                              </w:rPr>
                              <w:t>）</w:t>
                            </w:r>
                          </w:p>
                          <w:p w:rsidR="006B6D44" w:rsidRPr="00AF31C3" w:rsidRDefault="006B6D44" w:rsidP="006B6D44">
                            <w:pPr>
                              <w:pStyle w:val="a3"/>
                              <w:ind w:leftChars="0" w:left="585"/>
                              <w:rPr>
                                <w:rFonts w:ascii="HGPｺﾞｼｯｸM" w:eastAsia="HGPｺﾞｼｯｸM"/>
                                <w:sz w:val="24"/>
                                <w:szCs w:val="24"/>
                              </w:rPr>
                            </w:pPr>
                            <w:r>
                              <w:rPr>
                                <w:rFonts w:ascii="HGPｺﾞｼｯｸM" w:eastAsia="HGPｺﾞｼｯｸM" w:hint="eastAsia"/>
                                <w:sz w:val="24"/>
                                <w:szCs w:val="24"/>
                              </w:rPr>
                              <w:t>（データ元</w:t>
                            </w:r>
                            <w:r>
                              <w:rPr>
                                <w:rFonts w:ascii="HGPｺﾞｼｯｸM" w:eastAsia="HGPｺﾞｼｯｸM"/>
                                <w:sz w:val="24"/>
                                <w:szCs w:val="24"/>
                              </w:rPr>
                              <w:t>：地域経済分析システム</w:t>
                            </w:r>
                            <w:r>
                              <w:rPr>
                                <w:rFonts w:ascii="HGPｺﾞｼｯｸM" w:eastAsia="HGPｺﾞｼｯｸM"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48C3E" id="テキスト ボックス 2" o:spid="_x0000_s1030" type="#_x0000_t202" style="position:absolute;left:0;text-align:left;margin-left:19.85pt;margin-top:3.3pt;width:6in;height:61.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">
                <v:stroke dashstyle="longDashDotDot"/>
                <v:textbox>
                  <w:txbxContent>
                    <w:p w:rsidR="006B6D44" w:rsidRPr="00AF31C3" w:rsidRDefault="006B6D44" w:rsidP="006B6D44">
                      <w:pPr>
                        <w:rPr>
                          <w:rFonts w:ascii="HGPｺﾞｼｯｸM" w:eastAsia="HGPｺﾞｼｯｸM"/>
                          <w:sz w:val="24"/>
                          <w:szCs w:val="24"/>
                        </w:rPr>
                      </w:pPr>
                      <w:r w:rsidRPr="00AF31C3">
                        <w:rPr>
                          <w:rFonts w:ascii="HGPｺﾞｼｯｸM" w:eastAsia="HGPｺﾞｼｯｸM" w:hint="eastAsia"/>
                          <w:sz w:val="24"/>
                          <w:szCs w:val="24"/>
                        </w:rPr>
                        <w:t>重要業績評価指標</w:t>
                      </w:r>
                      <w:r w:rsidRPr="00AF31C3">
                        <w:rPr>
                          <w:rFonts w:ascii="HGPｺﾞｼｯｸM" w:eastAsia="HGPｺﾞｼｯｸM"/>
                          <w:sz w:val="24"/>
                          <w:szCs w:val="24"/>
                        </w:rPr>
                        <w:t>（ＫＰＩ）</w:t>
                      </w:r>
                    </w:p>
                    <w:p w:rsidR="006B6D44" w:rsidRDefault="006B6D44" w:rsidP="006B6D44">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滞在人口率</w:t>
                      </w:r>
                      <w:r>
                        <w:rPr>
                          <w:rFonts w:ascii="HGPｺﾞｼｯｸM" w:eastAsia="HGPｺﾞｼｯｸM"/>
                          <w:sz w:val="24"/>
                          <w:szCs w:val="24"/>
                        </w:rPr>
                        <w:t>全国順位</w:t>
                      </w:r>
                      <w:r w:rsidRPr="00AF31C3">
                        <w:rPr>
                          <w:rFonts w:ascii="HGPｺﾞｼｯｸM" w:eastAsia="HGPｺﾞｼｯｸM"/>
                          <w:sz w:val="24"/>
                          <w:szCs w:val="24"/>
                        </w:rPr>
                        <w:t xml:space="preserve">　</w:t>
                      </w:r>
                      <w:r>
                        <w:rPr>
                          <w:rFonts w:ascii="HGPｺﾞｼｯｸM" w:eastAsia="HGPｺﾞｼｯｸM" w:hint="eastAsia"/>
                          <w:sz w:val="24"/>
                          <w:szCs w:val="24"/>
                        </w:rPr>
                        <w:t>350</w:t>
                      </w:r>
                      <w:r>
                        <w:rPr>
                          <w:rFonts w:ascii="HGPｺﾞｼｯｸM" w:eastAsia="HGPｺﾞｼｯｸM"/>
                          <w:sz w:val="24"/>
                          <w:szCs w:val="24"/>
                        </w:rPr>
                        <w:t>位</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 xml:space="preserve">）　</w:t>
                      </w:r>
                      <w:r w:rsidRPr="00AF31C3">
                        <w:rPr>
                          <w:rFonts w:ascii="HGPｺﾞｼｯｸM" w:eastAsia="HGPｺﾞｼｯｸM"/>
                          <w:sz w:val="24"/>
                          <w:szCs w:val="24"/>
                        </w:rPr>
                        <w:t xml:space="preserve">（参考：H26　</w:t>
                      </w:r>
                      <w:r>
                        <w:rPr>
                          <w:rFonts w:ascii="HGPｺﾞｼｯｸM" w:eastAsia="HGPｺﾞｼｯｸM" w:hint="eastAsia"/>
                          <w:sz w:val="24"/>
                          <w:szCs w:val="24"/>
                        </w:rPr>
                        <w:t>561</w:t>
                      </w:r>
                      <w:r>
                        <w:rPr>
                          <w:rFonts w:ascii="HGPｺﾞｼｯｸM" w:eastAsia="HGPｺﾞｼｯｸM"/>
                          <w:sz w:val="24"/>
                          <w:szCs w:val="24"/>
                        </w:rPr>
                        <w:t>位</w:t>
                      </w:r>
                      <w:r w:rsidRPr="00AF31C3">
                        <w:rPr>
                          <w:rFonts w:ascii="HGPｺﾞｼｯｸM" w:eastAsia="HGPｺﾞｼｯｸM"/>
                          <w:sz w:val="24"/>
                          <w:szCs w:val="24"/>
                        </w:rPr>
                        <w:t>）</w:t>
                      </w:r>
                    </w:p>
                    <w:p w:rsidR="006B6D44" w:rsidRPr="00AF31C3" w:rsidRDefault="006B6D44" w:rsidP="006B6D44">
                      <w:pPr>
                        <w:pStyle w:val="a3"/>
                        <w:ind w:leftChars="0" w:left="585"/>
                        <w:rPr>
                          <w:rFonts w:ascii="HGPｺﾞｼｯｸM" w:eastAsia="HGPｺﾞｼｯｸM"/>
                          <w:sz w:val="24"/>
                          <w:szCs w:val="24"/>
                        </w:rPr>
                      </w:pPr>
                      <w:r>
                        <w:rPr>
                          <w:rFonts w:ascii="HGPｺﾞｼｯｸM" w:eastAsia="HGPｺﾞｼｯｸM" w:hint="eastAsia"/>
                          <w:sz w:val="24"/>
                          <w:szCs w:val="24"/>
                        </w:rPr>
                        <w:t>（データ元</w:t>
                      </w:r>
                      <w:r>
                        <w:rPr>
                          <w:rFonts w:ascii="HGPｺﾞｼｯｸM" w:eastAsia="HGPｺﾞｼｯｸM"/>
                          <w:sz w:val="24"/>
                          <w:szCs w:val="24"/>
                        </w:rPr>
                        <w:t>：地域経済分析システム</w:t>
                      </w:r>
                      <w:r>
                        <w:rPr>
                          <w:rFonts w:ascii="HGPｺﾞｼｯｸM" w:eastAsia="HGPｺﾞｼｯｸM" w:hint="eastAsia"/>
                          <w:sz w:val="24"/>
                          <w:szCs w:val="24"/>
                        </w:rPr>
                        <w:t>）</w:t>
                      </w:r>
                    </w:p>
                  </w:txbxContent>
                </v:textbox>
                <w10:wrap anchorx="margin"/>
              </v:shape>
            </w:pict>
          </mc:Fallback>
        </mc:AlternateContent>
      </w:r>
    </w:p>
    <w:p w:rsidR="006B6D44" w:rsidRDefault="006B6D44" w:rsidP="006B6D44">
      <w:pPr>
        <w:ind w:left="480" w:hangingChars="200" w:hanging="480"/>
        <w:rPr>
          <w:rFonts w:asciiTheme="minorEastAsia" w:hAnsiTheme="minorEastAsia"/>
          <w:sz w:val="24"/>
          <w:szCs w:val="24"/>
        </w:rPr>
      </w:pPr>
    </w:p>
    <w:p w:rsidR="006B6D44" w:rsidRDefault="006B6D44" w:rsidP="006B6D44">
      <w:pPr>
        <w:ind w:left="480" w:hangingChars="200" w:hanging="480"/>
        <w:rPr>
          <w:rFonts w:asciiTheme="minorEastAsia" w:hAnsiTheme="minorEastAsia"/>
          <w:sz w:val="24"/>
          <w:szCs w:val="24"/>
        </w:rPr>
      </w:pPr>
    </w:p>
    <w:p w:rsidR="006B6D44" w:rsidRDefault="006B6D44" w:rsidP="006B6D44">
      <w:pPr>
        <w:rPr>
          <w:rFonts w:asciiTheme="minorEastAsia" w:hAnsiTheme="minorEastAsia"/>
          <w:sz w:val="24"/>
          <w:szCs w:val="24"/>
        </w:rPr>
      </w:pPr>
    </w:p>
    <w:p w:rsidR="006B6D44" w:rsidRDefault="006B6D44" w:rsidP="006B6D44">
      <w:pPr>
        <w:rPr>
          <w:rFonts w:asciiTheme="minorEastAsia" w:hAnsiTheme="minorEastAsia"/>
          <w:sz w:val="24"/>
          <w:szCs w:val="24"/>
        </w:rPr>
      </w:pPr>
      <w:r>
        <w:rPr>
          <w:rFonts w:asciiTheme="minorEastAsia" w:hAnsiTheme="minorEastAsia" w:hint="eastAsia"/>
          <w:sz w:val="24"/>
          <w:szCs w:val="24"/>
        </w:rPr>
        <w:t xml:space="preserve">　　</w:t>
      </w:r>
      <w:r w:rsidRPr="000037D9">
        <w:rPr>
          <w:rFonts w:asciiTheme="minorEastAsia" w:hAnsiTheme="minorEastAsia" w:hint="eastAsia"/>
          <w:sz w:val="24"/>
          <w:szCs w:val="24"/>
          <w:bdr w:val="single" w:sz="4" w:space="0" w:color="auto"/>
        </w:rPr>
        <w:t xml:space="preserve"> 具体的な事業 </w:t>
      </w:r>
    </w:p>
    <w:p w:rsidR="006B6D44" w:rsidRDefault="006B6D44">
      <w:pPr>
        <w:rPr>
          <w:rFonts w:asciiTheme="minorEastAsia" w:hAnsiTheme="minorEastAsia"/>
          <w:sz w:val="24"/>
          <w:szCs w:val="24"/>
        </w:rPr>
      </w:pPr>
      <w:r>
        <w:rPr>
          <w:rFonts w:asciiTheme="minorEastAsia" w:hAnsiTheme="minorEastAsia" w:hint="eastAsia"/>
          <w:sz w:val="24"/>
          <w:szCs w:val="24"/>
        </w:rPr>
        <w:t xml:space="preserve">　　　・</w:t>
      </w:r>
      <w:r w:rsidRPr="00A51D2A">
        <w:rPr>
          <w:rFonts w:asciiTheme="minorEastAsia" w:hAnsiTheme="minorEastAsia" w:hint="eastAsia"/>
          <w:sz w:val="24"/>
          <w:szCs w:val="24"/>
        </w:rPr>
        <w:t>各エリアの連携事業</w:t>
      </w:r>
    </w:p>
    <w:p w:rsidR="00462A9E" w:rsidRDefault="00462A9E">
      <w:pPr>
        <w:rPr>
          <w:rFonts w:asciiTheme="minorEastAsia" w:hAnsiTheme="minorEastAsia"/>
          <w:sz w:val="24"/>
          <w:szCs w:val="24"/>
        </w:rPr>
      </w:pPr>
    </w:p>
    <w:p w:rsidR="00462A9E" w:rsidRPr="00462A9E" w:rsidRDefault="00462A9E">
      <w:pPr>
        <w:rPr>
          <w:rFonts w:asciiTheme="minorEastAsia" w:hAnsiTheme="minorEastAsia"/>
          <w:sz w:val="24"/>
          <w:szCs w:val="24"/>
        </w:rPr>
      </w:pPr>
    </w:p>
    <w:p w:rsidR="006B6D44" w:rsidRPr="00371A61" w:rsidRDefault="006B6D44">
      <w:pPr>
        <w:rPr>
          <w:b/>
          <w:sz w:val="24"/>
          <w:szCs w:val="24"/>
        </w:rPr>
      </w:pPr>
      <w:r w:rsidRPr="00371A61">
        <w:rPr>
          <w:rFonts w:hint="eastAsia"/>
          <w:b/>
          <w:sz w:val="24"/>
          <w:szCs w:val="24"/>
        </w:rPr>
        <w:t>○改定後</w:t>
      </w:r>
    </w:p>
    <w:p w:rsidR="006B6D44" w:rsidRPr="00720787" w:rsidRDefault="006B6D44" w:rsidP="006B6D44">
      <w:pPr>
        <w:rPr>
          <w:rFonts w:asciiTheme="majorEastAsia" w:eastAsiaTheme="majorEastAsia" w:hAnsiTheme="majorEastAsia"/>
          <w:b/>
          <w:color w:val="FFFFFF" w:themeColor="background1"/>
          <w:sz w:val="24"/>
          <w:szCs w:val="24"/>
          <w:shd w:val="clear" w:color="auto" w:fill="002060"/>
        </w:rPr>
      </w:pPr>
      <w:r w:rsidRPr="00720787">
        <w:rPr>
          <w:rFonts w:asciiTheme="majorEastAsia" w:eastAsiaTheme="majorEastAsia" w:hAnsiTheme="majorEastAsia" w:hint="eastAsia"/>
          <w:b/>
          <w:color w:val="FFFFFF" w:themeColor="background1"/>
          <w:sz w:val="24"/>
          <w:szCs w:val="24"/>
          <w:shd w:val="clear" w:color="auto" w:fill="002060"/>
        </w:rPr>
        <w:t xml:space="preserve">１　</w:t>
      </w:r>
      <w:r w:rsidRPr="00A51D2A">
        <w:rPr>
          <w:rFonts w:asciiTheme="majorEastAsia" w:eastAsiaTheme="majorEastAsia" w:hAnsiTheme="majorEastAsia" w:hint="eastAsia"/>
          <w:b/>
          <w:color w:val="FFFFFF" w:themeColor="background1"/>
          <w:sz w:val="24"/>
          <w:szCs w:val="24"/>
          <w:shd w:val="clear" w:color="auto" w:fill="002060"/>
        </w:rPr>
        <w:t>地域資源の魅力を活かした観光商品の</w:t>
      </w:r>
      <w:r w:rsidRPr="00C35F99">
        <w:rPr>
          <w:rFonts w:asciiTheme="majorEastAsia" w:eastAsiaTheme="majorEastAsia" w:hAnsiTheme="majorEastAsia" w:hint="eastAsia"/>
          <w:b/>
          <w:color w:val="FFFFFF" w:themeColor="background1"/>
          <w:sz w:val="24"/>
          <w:szCs w:val="24"/>
          <w:shd w:val="clear" w:color="auto" w:fill="002060"/>
        </w:rPr>
        <w:t>造成</w:t>
      </w:r>
      <w:r w:rsidRPr="00A51D2A">
        <w:rPr>
          <w:rFonts w:asciiTheme="majorEastAsia" w:eastAsiaTheme="majorEastAsia" w:hAnsiTheme="majorEastAsia" w:hint="eastAsia"/>
          <w:b/>
          <w:color w:val="FFFFFF" w:themeColor="background1"/>
          <w:sz w:val="24"/>
          <w:szCs w:val="24"/>
          <w:shd w:val="clear" w:color="auto" w:fill="002060"/>
        </w:rPr>
        <w:t>・情報発信</w:t>
      </w:r>
      <w:r w:rsidRPr="00720787">
        <w:rPr>
          <w:rFonts w:asciiTheme="majorEastAsia" w:eastAsiaTheme="majorEastAsia" w:hAnsiTheme="majorEastAsia" w:hint="eastAsia"/>
          <w:b/>
          <w:color w:val="FFFFFF" w:themeColor="background1"/>
          <w:sz w:val="24"/>
          <w:szCs w:val="24"/>
          <w:shd w:val="clear" w:color="auto" w:fill="002060"/>
        </w:rPr>
        <w:t xml:space="preserve">　　　　　　　　　　　　</w:t>
      </w:r>
    </w:p>
    <w:p w:rsidR="006B6D44" w:rsidRPr="00720787" w:rsidRDefault="006B6D44" w:rsidP="006B6D44">
      <w:pPr>
        <w:ind w:left="723" w:hangingChars="300" w:hanging="723"/>
        <w:rPr>
          <w:rFonts w:asciiTheme="majorEastAsia" w:eastAsiaTheme="majorEastAsia" w:hAnsiTheme="majorEastAsia"/>
          <w:b/>
          <w:sz w:val="24"/>
          <w:szCs w:val="24"/>
        </w:rPr>
      </w:pPr>
      <w:r w:rsidRPr="00720787">
        <w:rPr>
          <w:rFonts w:asciiTheme="majorEastAsia" w:eastAsiaTheme="majorEastAsia" w:hAnsiTheme="majorEastAsia" w:hint="eastAsia"/>
          <w:b/>
          <w:sz w:val="24"/>
          <w:szCs w:val="24"/>
        </w:rPr>
        <w:t xml:space="preserve">　(1)　</w:t>
      </w:r>
      <w:r w:rsidRPr="00A51D2A">
        <w:rPr>
          <w:rFonts w:asciiTheme="majorEastAsia" w:eastAsiaTheme="majorEastAsia" w:hAnsiTheme="majorEastAsia" w:hint="eastAsia"/>
          <w:b/>
          <w:sz w:val="24"/>
          <w:szCs w:val="24"/>
        </w:rPr>
        <w:t>４エリア（八ヶ岳、蓼科、白樺湖・車山、縄文の里）の</w:t>
      </w:r>
      <w:r>
        <w:rPr>
          <w:rFonts w:asciiTheme="majorEastAsia" w:eastAsiaTheme="majorEastAsia" w:hAnsiTheme="majorEastAsia" w:hint="eastAsia"/>
          <w:b/>
          <w:sz w:val="24"/>
          <w:szCs w:val="24"/>
        </w:rPr>
        <w:t>エリア内</w:t>
      </w:r>
      <w:r w:rsidRPr="00A51D2A">
        <w:rPr>
          <w:rFonts w:asciiTheme="majorEastAsia" w:eastAsiaTheme="majorEastAsia" w:hAnsiTheme="majorEastAsia" w:hint="eastAsia"/>
          <w:b/>
          <w:sz w:val="24"/>
          <w:szCs w:val="24"/>
        </w:rPr>
        <w:t>連携による誘客促進</w:t>
      </w:r>
    </w:p>
    <w:p w:rsidR="006B6D44" w:rsidRPr="00A51D2A" w:rsidRDefault="006B6D44" w:rsidP="006B6D44">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A51D2A">
        <w:rPr>
          <w:rFonts w:asciiTheme="minorEastAsia" w:hAnsiTheme="minorEastAsia" w:hint="eastAsia"/>
          <w:sz w:val="24"/>
          <w:szCs w:val="24"/>
        </w:rPr>
        <w:t>各エリアの強みや集客特徴を活かし、「選ばれる観光地」、「</w:t>
      </w:r>
      <w:r>
        <w:rPr>
          <w:rFonts w:asciiTheme="minorEastAsia" w:hAnsiTheme="minorEastAsia" w:hint="eastAsia"/>
          <w:sz w:val="24"/>
          <w:szCs w:val="24"/>
        </w:rPr>
        <w:t>行って良かった</w:t>
      </w:r>
      <w:r w:rsidRPr="00A51D2A">
        <w:rPr>
          <w:rFonts w:asciiTheme="minorEastAsia" w:hAnsiTheme="minorEastAsia" w:hint="eastAsia"/>
          <w:sz w:val="24"/>
          <w:szCs w:val="24"/>
        </w:rPr>
        <w:t>観光地」としていくための仕</w:t>
      </w:r>
      <w:r>
        <w:rPr>
          <w:rFonts w:asciiTheme="minorEastAsia" w:hAnsiTheme="minorEastAsia" w:hint="eastAsia"/>
          <w:sz w:val="24"/>
          <w:szCs w:val="24"/>
        </w:rPr>
        <w:t>組みづくりと受入体制の強化を行い、周遊促進による滞在時間の延長</w:t>
      </w:r>
      <w:r w:rsidRPr="00A51D2A">
        <w:rPr>
          <w:rFonts w:asciiTheme="minorEastAsia" w:hAnsiTheme="minorEastAsia" w:hint="eastAsia"/>
          <w:sz w:val="24"/>
          <w:szCs w:val="24"/>
        </w:rPr>
        <w:t>及び観光消費額の増加等</w:t>
      </w:r>
      <w:r>
        <w:rPr>
          <w:rFonts w:asciiTheme="minorEastAsia" w:hAnsiTheme="minorEastAsia" w:hint="eastAsia"/>
          <w:sz w:val="24"/>
          <w:szCs w:val="24"/>
        </w:rPr>
        <w:t>を図る。</w:t>
      </w:r>
    </w:p>
    <w:p w:rsidR="006B6D44" w:rsidRDefault="006B6D44" w:rsidP="006B6D44">
      <w:pPr>
        <w:ind w:left="480" w:hangingChars="200" w:hanging="480"/>
        <w:rPr>
          <w:rFonts w:asciiTheme="minorEastAsia" w:hAnsiTheme="minorEastAsia"/>
          <w:sz w:val="24"/>
          <w:szCs w:val="24"/>
        </w:rPr>
      </w:pPr>
      <w:r w:rsidRPr="00D553FD">
        <w:rPr>
          <w:rFonts w:asciiTheme="minorEastAsia" w:hAnsiTheme="minorEastAsia"/>
          <w:noProof/>
          <w:sz w:val="24"/>
          <w:szCs w:val="24"/>
        </w:rPr>
        <mc:AlternateContent>
          <mc:Choice Requires="wps">
            <w:drawing>
              <wp:anchor distT="45720" distB="45720" distL="114300" distR="114300" simplePos="0" relativeHeight="251669504" behindDoc="1" locked="0" layoutInCell="1" allowOverlap="1" wp14:anchorId="30448C3E" wp14:editId="50C4EE61">
                <wp:simplePos x="0" y="0"/>
                <wp:positionH relativeFrom="margin">
                  <wp:posOffset>252095</wp:posOffset>
                </wp:positionH>
                <wp:positionV relativeFrom="paragraph">
                  <wp:posOffset>41910</wp:posOffset>
                </wp:positionV>
                <wp:extent cx="5486400" cy="781050"/>
                <wp:effectExtent l="0" t="0" r="1905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1050"/>
                        </a:xfrm>
                        <a:prstGeom prst="rect">
                          <a:avLst/>
                        </a:prstGeom>
                        <a:solidFill>
                          <a:srgbClr val="FFFFFF"/>
                        </a:solidFill>
                        <a:ln w="9525">
                          <a:solidFill>
                            <a:srgbClr val="000000"/>
                          </a:solidFill>
                          <a:prstDash val="lgDashDotDot"/>
                          <a:miter lim="800000"/>
                          <a:headEnd/>
                          <a:tailEnd/>
                        </a:ln>
                      </wps:spPr>
                      <wps:txbx>
                        <w:txbxContent>
                          <w:p w:rsidR="006B6D44" w:rsidRPr="00AF31C3" w:rsidRDefault="006B6D44" w:rsidP="006B6D44">
                            <w:pPr>
                              <w:rPr>
                                <w:rFonts w:ascii="HGPｺﾞｼｯｸM" w:eastAsia="HGPｺﾞｼｯｸM"/>
                                <w:sz w:val="24"/>
                                <w:szCs w:val="24"/>
                              </w:rPr>
                            </w:pPr>
                            <w:r w:rsidRPr="00AF31C3">
                              <w:rPr>
                                <w:rFonts w:ascii="HGPｺﾞｼｯｸM" w:eastAsia="HGPｺﾞｼｯｸM" w:hint="eastAsia"/>
                                <w:sz w:val="24"/>
                                <w:szCs w:val="24"/>
                              </w:rPr>
                              <w:t>重要業績評価指標</w:t>
                            </w:r>
                            <w:r w:rsidRPr="00AF31C3">
                              <w:rPr>
                                <w:rFonts w:ascii="HGPｺﾞｼｯｸM" w:eastAsia="HGPｺﾞｼｯｸM"/>
                                <w:sz w:val="24"/>
                                <w:szCs w:val="24"/>
                              </w:rPr>
                              <w:t>（ＫＰＩ）</w:t>
                            </w:r>
                          </w:p>
                          <w:p w:rsidR="006B6D44" w:rsidRDefault="006B6D44" w:rsidP="006B6D44">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滞在人口率</w:t>
                            </w:r>
                            <w:r>
                              <w:rPr>
                                <w:rFonts w:ascii="HGPｺﾞｼｯｸM" w:eastAsia="HGPｺﾞｼｯｸM"/>
                                <w:sz w:val="24"/>
                                <w:szCs w:val="24"/>
                              </w:rPr>
                              <w:t>全国順位</w:t>
                            </w:r>
                            <w:r w:rsidRPr="00AF31C3">
                              <w:rPr>
                                <w:rFonts w:ascii="HGPｺﾞｼｯｸM" w:eastAsia="HGPｺﾞｼｯｸM"/>
                                <w:sz w:val="24"/>
                                <w:szCs w:val="24"/>
                              </w:rPr>
                              <w:t xml:space="preserve">　</w:t>
                            </w:r>
                            <w:r>
                              <w:rPr>
                                <w:rFonts w:ascii="HGPｺﾞｼｯｸM" w:eastAsia="HGPｺﾞｼｯｸM" w:hint="eastAsia"/>
                                <w:sz w:val="24"/>
                                <w:szCs w:val="24"/>
                              </w:rPr>
                              <w:t>350</w:t>
                            </w:r>
                            <w:r>
                              <w:rPr>
                                <w:rFonts w:ascii="HGPｺﾞｼｯｸM" w:eastAsia="HGPｺﾞｼｯｸM"/>
                                <w:sz w:val="24"/>
                                <w:szCs w:val="24"/>
                              </w:rPr>
                              <w:t>位</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 xml:space="preserve">）　</w:t>
                            </w:r>
                            <w:r w:rsidRPr="00AF31C3">
                              <w:rPr>
                                <w:rFonts w:ascii="HGPｺﾞｼｯｸM" w:eastAsia="HGPｺﾞｼｯｸM"/>
                                <w:sz w:val="24"/>
                                <w:szCs w:val="24"/>
                              </w:rPr>
                              <w:t xml:space="preserve">（参考：H26　</w:t>
                            </w:r>
                            <w:r>
                              <w:rPr>
                                <w:rFonts w:ascii="HGPｺﾞｼｯｸM" w:eastAsia="HGPｺﾞｼｯｸM" w:hint="eastAsia"/>
                                <w:sz w:val="24"/>
                                <w:szCs w:val="24"/>
                              </w:rPr>
                              <w:t>561</w:t>
                            </w:r>
                            <w:r>
                              <w:rPr>
                                <w:rFonts w:ascii="HGPｺﾞｼｯｸM" w:eastAsia="HGPｺﾞｼｯｸM"/>
                                <w:sz w:val="24"/>
                                <w:szCs w:val="24"/>
                              </w:rPr>
                              <w:t>位</w:t>
                            </w:r>
                            <w:r w:rsidRPr="00AF31C3">
                              <w:rPr>
                                <w:rFonts w:ascii="HGPｺﾞｼｯｸM" w:eastAsia="HGPｺﾞｼｯｸM"/>
                                <w:sz w:val="24"/>
                                <w:szCs w:val="24"/>
                              </w:rPr>
                              <w:t>）</w:t>
                            </w:r>
                          </w:p>
                          <w:p w:rsidR="006B6D44" w:rsidRPr="00AF31C3" w:rsidRDefault="006B6D44" w:rsidP="006B6D44">
                            <w:pPr>
                              <w:pStyle w:val="a3"/>
                              <w:ind w:leftChars="0" w:left="585"/>
                              <w:rPr>
                                <w:rFonts w:ascii="HGPｺﾞｼｯｸM" w:eastAsia="HGPｺﾞｼｯｸM"/>
                                <w:sz w:val="24"/>
                                <w:szCs w:val="24"/>
                              </w:rPr>
                            </w:pPr>
                            <w:r>
                              <w:rPr>
                                <w:rFonts w:ascii="HGPｺﾞｼｯｸM" w:eastAsia="HGPｺﾞｼｯｸM" w:hint="eastAsia"/>
                                <w:sz w:val="24"/>
                                <w:szCs w:val="24"/>
                              </w:rPr>
                              <w:t>（データ元</w:t>
                            </w:r>
                            <w:r>
                              <w:rPr>
                                <w:rFonts w:ascii="HGPｺﾞｼｯｸM" w:eastAsia="HGPｺﾞｼｯｸM"/>
                                <w:sz w:val="24"/>
                                <w:szCs w:val="24"/>
                              </w:rPr>
                              <w:t>：地域経済分析システム</w:t>
                            </w:r>
                            <w:r>
                              <w:rPr>
                                <w:rFonts w:ascii="HGPｺﾞｼｯｸM" w:eastAsia="HGPｺﾞｼｯｸM"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48C3E" id="_x0000_s1031" type="#_x0000_t202" style="position:absolute;left:0;text-align:left;margin-left:19.85pt;margin-top:3.3pt;width:6in;height:61.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">
                <v:stroke dashstyle="longDashDotDot"/>
                <v:textbox>
                  <w:txbxContent>
                    <w:p w:rsidR="006B6D44" w:rsidRPr="00AF31C3" w:rsidRDefault="006B6D44" w:rsidP="006B6D44">
                      <w:pPr>
                        <w:rPr>
                          <w:rFonts w:ascii="HGPｺﾞｼｯｸM" w:eastAsia="HGPｺﾞｼｯｸM"/>
                          <w:sz w:val="24"/>
                          <w:szCs w:val="24"/>
                        </w:rPr>
                      </w:pPr>
                      <w:r w:rsidRPr="00AF31C3">
                        <w:rPr>
                          <w:rFonts w:ascii="HGPｺﾞｼｯｸM" w:eastAsia="HGPｺﾞｼｯｸM" w:hint="eastAsia"/>
                          <w:sz w:val="24"/>
                          <w:szCs w:val="24"/>
                        </w:rPr>
                        <w:t>重要業績評価指標</w:t>
                      </w:r>
                      <w:r w:rsidRPr="00AF31C3">
                        <w:rPr>
                          <w:rFonts w:ascii="HGPｺﾞｼｯｸM" w:eastAsia="HGPｺﾞｼｯｸM"/>
                          <w:sz w:val="24"/>
                          <w:szCs w:val="24"/>
                        </w:rPr>
                        <w:t>（ＫＰＩ）</w:t>
                      </w:r>
                    </w:p>
                    <w:p w:rsidR="006B6D44" w:rsidRDefault="006B6D44" w:rsidP="006B6D44">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滞在人口率</w:t>
                      </w:r>
                      <w:r>
                        <w:rPr>
                          <w:rFonts w:ascii="HGPｺﾞｼｯｸM" w:eastAsia="HGPｺﾞｼｯｸM"/>
                          <w:sz w:val="24"/>
                          <w:szCs w:val="24"/>
                        </w:rPr>
                        <w:t>全国順位</w:t>
                      </w:r>
                      <w:r w:rsidRPr="00AF31C3">
                        <w:rPr>
                          <w:rFonts w:ascii="HGPｺﾞｼｯｸM" w:eastAsia="HGPｺﾞｼｯｸM"/>
                          <w:sz w:val="24"/>
                          <w:szCs w:val="24"/>
                        </w:rPr>
                        <w:t xml:space="preserve">　</w:t>
                      </w:r>
                      <w:r>
                        <w:rPr>
                          <w:rFonts w:ascii="HGPｺﾞｼｯｸM" w:eastAsia="HGPｺﾞｼｯｸM" w:hint="eastAsia"/>
                          <w:sz w:val="24"/>
                          <w:szCs w:val="24"/>
                        </w:rPr>
                        <w:t>350</w:t>
                      </w:r>
                      <w:r>
                        <w:rPr>
                          <w:rFonts w:ascii="HGPｺﾞｼｯｸM" w:eastAsia="HGPｺﾞｼｯｸM"/>
                          <w:sz w:val="24"/>
                          <w:szCs w:val="24"/>
                        </w:rPr>
                        <w:t>位</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 xml:space="preserve">）　</w:t>
                      </w:r>
                      <w:r w:rsidRPr="00AF31C3">
                        <w:rPr>
                          <w:rFonts w:ascii="HGPｺﾞｼｯｸM" w:eastAsia="HGPｺﾞｼｯｸM"/>
                          <w:sz w:val="24"/>
                          <w:szCs w:val="24"/>
                        </w:rPr>
                        <w:t xml:space="preserve">（参考：H26　</w:t>
                      </w:r>
                      <w:r>
                        <w:rPr>
                          <w:rFonts w:ascii="HGPｺﾞｼｯｸM" w:eastAsia="HGPｺﾞｼｯｸM" w:hint="eastAsia"/>
                          <w:sz w:val="24"/>
                          <w:szCs w:val="24"/>
                        </w:rPr>
                        <w:t>561</w:t>
                      </w:r>
                      <w:r>
                        <w:rPr>
                          <w:rFonts w:ascii="HGPｺﾞｼｯｸM" w:eastAsia="HGPｺﾞｼｯｸM"/>
                          <w:sz w:val="24"/>
                          <w:szCs w:val="24"/>
                        </w:rPr>
                        <w:t>位</w:t>
                      </w:r>
                      <w:r w:rsidRPr="00AF31C3">
                        <w:rPr>
                          <w:rFonts w:ascii="HGPｺﾞｼｯｸM" w:eastAsia="HGPｺﾞｼｯｸM"/>
                          <w:sz w:val="24"/>
                          <w:szCs w:val="24"/>
                        </w:rPr>
                        <w:t>）</w:t>
                      </w:r>
                    </w:p>
                    <w:p w:rsidR="006B6D44" w:rsidRPr="00AF31C3" w:rsidRDefault="006B6D44" w:rsidP="006B6D44">
                      <w:pPr>
                        <w:pStyle w:val="a3"/>
                        <w:ind w:leftChars="0" w:left="585"/>
                        <w:rPr>
                          <w:rFonts w:ascii="HGPｺﾞｼｯｸM" w:eastAsia="HGPｺﾞｼｯｸM"/>
                          <w:sz w:val="24"/>
                          <w:szCs w:val="24"/>
                        </w:rPr>
                      </w:pPr>
                      <w:r>
                        <w:rPr>
                          <w:rFonts w:ascii="HGPｺﾞｼｯｸM" w:eastAsia="HGPｺﾞｼｯｸM" w:hint="eastAsia"/>
                          <w:sz w:val="24"/>
                          <w:szCs w:val="24"/>
                        </w:rPr>
                        <w:t>（データ元</w:t>
                      </w:r>
                      <w:r>
                        <w:rPr>
                          <w:rFonts w:ascii="HGPｺﾞｼｯｸM" w:eastAsia="HGPｺﾞｼｯｸM"/>
                          <w:sz w:val="24"/>
                          <w:szCs w:val="24"/>
                        </w:rPr>
                        <w:t>：地域経済分析システム</w:t>
                      </w:r>
                      <w:r>
                        <w:rPr>
                          <w:rFonts w:ascii="HGPｺﾞｼｯｸM" w:eastAsia="HGPｺﾞｼｯｸM" w:hint="eastAsia"/>
                          <w:sz w:val="24"/>
                          <w:szCs w:val="24"/>
                        </w:rPr>
                        <w:t>）</w:t>
                      </w:r>
                    </w:p>
                  </w:txbxContent>
                </v:textbox>
                <w10:wrap anchorx="margin"/>
              </v:shape>
            </w:pict>
          </mc:Fallback>
        </mc:AlternateContent>
      </w:r>
    </w:p>
    <w:p w:rsidR="006B6D44" w:rsidRDefault="006B6D44" w:rsidP="006B6D44">
      <w:pPr>
        <w:ind w:left="480" w:hangingChars="200" w:hanging="480"/>
        <w:rPr>
          <w:rFonts w:asciiTheme="minorEastAsia" w:hAnsiTheme="minorEastAsia"/>
          <w:sz w:val="24"/>
          <w:szCs w:val="24"/>
        </w:rPr>
      </w:pPr>
    </w:p>
    <w:p w:rsidR="006B6D44" w:rsidRDefault="006B6D44" w:rsidP="006B6D44">
      <w:pPr>
        <w:ind w:left="480" w:hangingChars="200" w:hanging="480"/>
        <w:rPr>
          <w:rFonts w:asciiTheme="minorEastAsia" w:hAnsiTheme="minorEastAsia"/>
          <w:sz w:val="24"/>
          <w:szCs w:val="24"/>
        </w:rPr>
      </w:pPr>
    </w:p>
    <w:p w:rsidR="006B6D44" w:rsidRDefault="006B6D44" w:rsidP="006B6D44">
      <w:pPr>
        <w:rPr>
          <w:rFonts w:asciiTheme="minorEastAsia" w:hAnsiTheme="minorEastAsia"/>
          <w:sz w:val="24"/>
          <w:szCs w:val="24"/>
        </w:rPr>
      </w:pPr>
    </w:p>
    <w:p w:rsidR="006B6D44" w:rsidRDefault="006B6D44" w:rsidP="006B6D44">
      <w:pPr>
        <w:rPr>
          <w:rFonts w:asciiTheme="minorEastAsia" w:hAnsiTheme="minorEastAsia"/>
          <w:sz w:val="24"/>
          <w:szCs w:val="24"/>
        </w:rPr>
      </w:pPr>
      <w:r>
        <w:rPr>
          <w:rFonts w:asciiTheme="minorEastAsia" w:hAnsiTheme="minorEastAsia" w:hint="eastAsia"/>
          <w:sz w:val="24"/>
          <w:szCs w:val="24"/>
        </w:rPr>
        <w:t xml:space="preserve">　　</w:t>
      </w:r>
      <w:r w:rsidRPr="000037D9">
        <w:rPr>
          <w:rFonts w:asciiTheme="minorEastAsia" w:hAnsiTheme="minorEastAsia" w:hint="eastAsia"/>
          <w:sz w:val="24"/>
          <w:szCs w:val="24"/>
          <w:bdr w:val="single" w:sz="4" w:space="0" w:color="auto"/>
        </w:rPr>
        <w:t xml:space="preserve"> 具体的な事業 </w:t>
      </w:r>
    </w:p>
    <w:p w:rsidR="006B6D44" w:rsidRDefault="006B6D44" w:rsidP="006B6D44">
      <w:pPr>
        <w:rPr>
          <w:rFonts w:asciiTheme="minorEastAsia" w:hAnsiTheme="minorEastAsia"/>
          <w:sz w:val="24"/>
          <w:szCs w:val="24"/>
        </w:rPr>
      </w:pPr>
      <w:r>
        <w:rPr>
          <w:rFonts w:asciiTheme="minorEastAsia" w:hAnsiTheme="minorEastAsia" w:hint="eastAsia"/>
          <w:sz w:val="24"/>
          <w:szCs w:val="24"/>
        </w:rPr>
        <w:t xml:space="preserve">　　　・</w:t>
      </w:r>
      <w:r w:rsidRPr="00A51D2A">
        <w:rPr>
          <w:rFonts w:asciiTheme="minorEastAsia" w:hAnsiTheme="minorEastAsia" w:hint="eastAsia"/>
          <w:sz w:val="24"/>
          <w:szCs w:val="24"/>
        </w:rPr>
        <w:t>各エリアの連携事業</w:t>
      </w:r>
    </w:p>
    <w:p w:rsidR="006B6D44" w:rsidRDefault="006B6D44" w:rsidP="006B6D44">
      <w:pPr>
        <w:rPr>
          <w:rFonts w:asciiTheme="minorEastAsia" w:hAnsiTheme="minorEastAsia"/>
          <w:sz w:val="24"/>
          <w:szCs w:val="24"/>
        </w:rPr>
      </w:pPr>
      <w:r>
        <w:rPr>
          <w:rFonts w:asciiTheme="minorEastAsia" w:hAnsiTheme="minorEastAsia" w:hint="eastAsia"/>
          <w:sz w:val="24"/>
          <w:szCs w:val="24"/>
        </w:rPr>
        <w:t xml:space="preserve">　　　</w:t>
      </w:r>
      <w:r w:rsidRPr="00C42760">
        <w:rPr>
          <w:rFonts w:asciiTheme="minorEastAsia" w:hAnsiTheme="minorEastAsia" w:hint="eastAsia"/>
          <w:sz w:val="24"/>
          <w:szCs w:val="24"/>
          <w:highlight w:val="green"/>
        </w:rPr>
        <w:t>・各エリアの連携による商品開発事業</w:t>
      </w:r>
    </w:p>
    <w:p w:rsidR="00462A9E" w:rsidRDefault="00462A9E"/>
    <w:p w:rsidR="00462A9E" w:rsidRDefault="00462A9E"/>
    <w:p w:rsidR="008D7974" w:rsidRDefault="008D7974">
      <w:pPr>
        <w:widowControl/>
        <w:jc w:val="left"/>
      </w:pPr>
      <w:r>
        <w:br w:type="page"/>
      </w:r>
    </w:p>
    <w:p w:rsidR="00462A9E" w:rsidRPr="00371A61" w:rsidRDefault="00462A9E">
      <w:pPr>
        <w:rPr>
          <w:b/>
          <w:sz w:val="24"/>
          <w:szCs w:val="24"/>
        </w:rPr>
      </w:pPr>
      <w:r w:rsidRPr="00371A61">
        <w:rPr>
          <w:rFonts w:hint="eastAsia"/>
          <w:b/>
          <w:sz w:val="24"/>
          <w:szCs w:val="24"/>
        </w:rPr>
        <w:lastRenderedPageBreak/>
        <w:t>○改定前</w:t>
      </w:r>
      <w:r w:rsidR="00371A61">
        <w:rPr>
          <w:rFonts w:hint="eastAsia"/>
          <w:b/>
          <w:sz w:val="24"/>
          <w:szCs w:val="24"/>
        </w:rPr>
        <w:t>（</w:t>
      </w:r>
      <w:r w:rsidR="00371A61">
        <w:rPr>
          <w:rFonts w:hint="eastAsia"/>
          <w:b/>
          <w:sz w:val="24"/>
          <w:szCs w:val="24"/>
        </w:rPr>
        <w:t>P82</w:t>
      </w:r>
      <w:r w:rsidR="00371A61">
        <w:rPr>
          <w:rFonts w:hint="eastAsia"/>
          <w:b/>
          <w:sz w:val="24"/>
          <w:szCs w:val="24"/>
        </w:rPr>
        <w:t>）</w:t>
      </w:r>
    </w:p>
    <w:p w:rsidR="00462A9E" w:rsidRPr="00720787" w:rsidRDefault="00462A9E" w:rsidP="00462A9E">
      <w:pPr>
        <w:rPr>
          <w:rFonts w:asciiTheme="majorEastAsia" w:eastAsiaTheme="majorEastAsia" w:hAnsiTheme="majorEastAsia"/>
          <w:b/>
          <w:sz w:val="24"/>
          <w:szCs w:val="24"/>
        </w:rPr>
      </w:pPr>
      <w:r w:rsidRPr="00720787">
        <w:rPr>
          <w:rFonts w:asciiTheme="majorEastAsia" w:eastAsiaTheme="majorEastAsia" w:hAnsiTheme="majorEastAsia" w:hint="eastAsia"/>
          <w:b/>
          <w:sz w:val="24"/>
          <w:szCs w:val="24"/>
        </w:rPr>
        <w:t xml:space="preserve">(2)　</w:t>
      </w:r>
      <w:r w:rsidRPr="00A51D2A">
        <w:rPr>
          <w:rFonts w:asciiTheme="majorEastAsia" w:eastAsiaTheme="majorEastAsia" w:hAnsiTheme="majorEastAsia" w:hint="eastAsia"/>
          <w:b/>
          <w:sz w:val="24"/>
          <w:szCs w:val="24"/>
        </w:rPr>
        <w:t>「女性」と「健康」</w:t>
      </w:r>
      <w:r>
        <w:rPr>
          <w:rFonts w:asciiTheme="majorEastAsia" w:eastAsiaTheme="majorEastAsia" w:hAnsiTheme="majorEastAsia" w:hint="eastAsia"/>
          <w:b/>
          <w:sz w:val="24"/>
          <w:szCs w:val="24"/>
        </w:rPr>
        <w:t>を</w:t>
      </w:r>
      <w:r w:rsidRPr="00A51D2A">
        <w:rPr>
          <w:rFonts w:asciiTheme="majorEastAsia" w:eastAsiaTheme="majorEastAsia" w:hAnsiTheme="majorEastAsia" w:hint="eastAsia"/>
          <w:b/>
          <w:sz w:val="24"/>
          <w:szCs w:val="24"/>
        </w:rPr>
        <w:t>キーワードにした誘客促進</w:t>
      </w:r>
    </w:p>
    <w:p w:rsidR="00462A9E" w:rsidRDefault="00462A9E" w:rsidP="00462A9E">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A51D2A">
        <w:rPr>
          <w:rFonts w:asciiTheme="minorEastAsia" w:hAnsiTheme="minorEastAsia" w:hint="eastAsia"/>
          <w:sz w:val="24"/>
          <w:szCs w:val="24"/>
        </w:rPr>
        <w:t>八ヶ岳を中心</w:t>
      </w:r>
      <w:r>
        <w:rPr>
          <w:rFonts w:asciiTheme="minorEastAsia" w:hAnsiTheme="minorEastAsia" w:hint="eastAsia"/>
          <w:sz w:val="24"/>
          <w:szCs w:val="24"/>
        </w:rPr>
        <w:t>とした</w:t>
      </w:r>
      <w:r w:rsidRPr="00A51D2A">
        <w:rPr>
          <w:rFonts w:asciiTheme="minorEastAsia" w:hAnsiTheme="minorEastAsia" w:hint="eastAsia"/>
          <w:sz w:val="24"/>
          <w:szCs w:val="24"/>
        </w:rPr>
        <w:t>登山</w:t>
      </w:r>
      <w:r>
        <w:rPr>
          <w:rFonts w:asciiTheme="minorEastAsia" w:hAnsiTheme="minorEastAsia" w:hint="eastAsia"/>
          <w:sz w:val="24"/>
          <w:szCs w:val="24"/>
        </w:rPr>
        <w:t>や</w:t>
      </w:r>
      <w:r w:rsidRPr="00A51D2A">
        <w:rPr>
          <w:rFonts w:asciiTheme="minorEastAsia" w:hAnsiTheme="minorEastAsia" w:hint="eastAsia"/>
          <w:sz w:val="24"/>
          <w:szCs w:val="24"/>
        </w:rPr>
        <w:t>市内周遊に向けた首都圏でのプロモーション</w:t>
      </w:r>
      <w:r>
        <w:rPr>
          <w:rFonts w:asciiTheme="minorEastAsia" w:hAnsiTheme="minorEastAsia" w:hint="eastAsia"/>
          <w:sz w:val="24"/>
          <w:szCs w:val="24"/>
        </w:rPr>
        <w:t>（特に女性をターゲットとする。）</w:t>
      </w:r>
      <w:r w:rsidRPr="00A51D2A">
        <w:rPr>
          <w:rFonts w:asciiTheme="minorEastAsia" w:hAnsiTheme="minorEastAsia" w:hint="eastAsia"/>
          <w:sz w:val="24"/>
          <w:szCs w:val="24"/>
        </w:rPr>
        <w:t>を展開し、市内での滞在時間や消費額の増大とリピーター化を図るための積極的な誘客宣伝活動を行う。</w:t>
      </w:r>
    </w:p>
    <w:p w:rsidR="00462A9E" w:rsidRDefault="00462A9E" w:rsidP="00462A9E">
      <w:pPr>
        <w:ind w:left="480" w:hangingChars="200" w:hanging="480"/>
        <w:rPr>
          <w:rFonts w:asciiTheme="minorEastAsia" w:hAnsiTheme="minorEastAsia"/>
          <w:sz w:val="24"/>
          <w:szCs w:val="24"/>
        </w:rPr>
      </w:pPr>
      <w:r w:rsidRPr="00D553FD">
        <w:rPr>
          <w:rFonts w:asciiTheme="minorEastAsia" w:hAnsiTheme="minorEastAsia"/>
          <w:noProof/>
          <w:sz w:val="24"/>
          <w:szCs w:val="24"/>
        </w:rPr>
        <mc:AlternateContent>
          <mc:Choice Requires="wps">
            <w:drawing>
              <wp:anchor distT="45720" distB="45720" distL="114300" distR="114300" simplePos="0" relativeHeight="251671552" behindDoc="1" locked="0" layoutInCell="1" allowOverlap="1" wp14:anchorId="6A754A24" wp14:editId="30AA3D8A">
                <wp:simplePos x="0" y="0"/>
                <wp:positionH relativeFrom="margin">
                  <wp:posOffset>252095</wp:posOffset>
                </wp:positionH>
                <wp:positionV relativeFrom="paragraph">
                  <wp:posOffset>70485</wp:posOffset>
                </wp:positionV>
                <wp:extent cx="5486400" cy="552450"/>
                <wp:effectExtent l="0" t="0" r="19050" b="19050"/>
                <wp:wrapNone/>
                <wp:docPr id="213" name="テキスト ボックス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52450"/>
                        </a:xfrm>
                        <a:prstGeom prst="rect">
                          <a:avLst/>
                        </a:prstGeom>
                        <a:solidFill>
                          <a:srgbClr val="FFFFFF"/>
                        </a:solidFill>
                        <a:ln w="9525">
                          <a:solidFill>
                            <a:srgbClr val="000000"/>
                          </a:solidFill>
                          <a:prstDash val="lgDashDotDot"/>
                          <a:miter lim="800000"/>
                          <a:headEnd/>
                          <a:tailEnd/>
                        </a:ln>
                      </wps:spPr>
                      <wps:txbx>
                        <w:txbxContent>
                          <w:p w:rsidR="00462A9E" w:rsidRPr="00AF31C3" w:rsidRDefault="00462A9E" w:rsidP="00462A9E">
                            <w:pPr>
                              <w:rPr>
                                <w:rFonts w:ascii="HGPｺﾞｼｯｸM" w:eastAsia="HGPｺﾞｼｯｸM"/>
                                <w:sz w:val="24"/>
                                <w:szCs w:val="24"/>
                              </w:rPr>
                            </w:pPr>
                            <w:r w:rsidRPr="00AF31C3">
                              <w:rPr>
                                <w:rFonts w:ascii="HGPｺﾞｼｯｸM" w:eastAsia="HGPｺﾞｼｯｸM" w:hint="eastAsia"/>
                                <w:sz w:val="24"/>
                                <w:szCs w:val="24"/>
                              </w:rPr>
                              <w:t>重要業績評価指標</w:t>
                            </w:r>
                            <w:r w:rsidRPr="00AF31C3">
                              <w:rPr>
                                <w:rFonts w:ascii="HGPｺﾞｼｯｸM" w:eastAsia="HGPｺﾞｼｯｸM"/>
                                <w:sz w:val="24"/>
                                <w:szCs w:val="24"/>
                              </w:rPr>
                              <w:t>（ＫＰＩ）</w:t>
                            </w:r>
                          </w:p>
                          <w:p w:rsidR="00462A9E" w:rsidRPr="00C42760" w:rsidRDefault="00462A9E" w:rsidP="00462A9E">
                            <w:pPr>
                              <w:pStyle w:val="a3"/>
                              <w:numPr>
                                <w:ilvl w:val="0"/>
                                <w:numId w:val="1"/>
                              </w:numPr>
                              <w:ind w:leftChars="0"/>
                              <w:rPr>
                                <w:rFonts w:ascii="HGPｺﾞｼｯｸM" w:eastAsia="HGPｺﾞｼｯｸM"/>
                                <w:sz w:val="24"/>
                                <w:szCs w:val="24"/>
                                <w:highlight w:val="green"/>
                              </w:rPr>
                            </w:pPr>
                            <w:r w:rsidRPr="00C42760">
                              <w:rPr>
                                <w:rFonts w:ascii="HGPｺﾞｼｯｸM" w:eastAsia="HGPｺﾞｼｯｸM" w:hint="eastAsia"/>
                                <w:sz w:val="24"/>
                                <w:szCs w:val="24"/>
                                <w:highlight w:val="green"/>
                              </w:rPr>
                              <w:t>首都圏</w:t>
                            </w:r>
                            <w:r w:rsidRPr="00C42760">
                              <w:rPr>
                                <w:rFonts w:ascii="HGPｺﾞｼｯｸM" w:eastAsia="HGPｺﾞｼｯｸM"/>
                                <w:sz w:val="24"/>
                                <w:szCs w:val="24"/>
                                <w:highlight w:val="green"/>
                              </w:rPr>
                              <w:t>プロモーション</w:t>
                            </w:r>
                            <w:r w:rsidRPr="00C42760">
                              <w:rPr>
                                <w:rFonts w:ascii="HGPｺﾞｼｯｸM" w:eastAsia="HGPｺﾞｼｯｸM" w:hint="eastAsia"/>
                                <w:sz w:val="24"/>
                                <w:szCs w:val="24"/>
                                <w:highlight w:val="green"/>
                              </w:rPr>
                              <w:t>事業参加者数</w:t>
                            </w:r>
                            <w:r w:rsidRPr="00C42760">
                              <w:rPr>
                                <w:rFonts w:ascii="HGPｺﾞｼｯｸM" w:eastAsia="HGPｺﾞｼｯｸM"/>
                                <w:sz w:val="24"/>
                                <w:szCs w:val="24"/>
                                <w:highlight w:val="green"/>
                              </w:rPr>
                              <w:t xml:space="preserve">　</w:t>
                            </w:r>
                            <w:r w:rsidRPr="00C42760">
                              <w:rPr>
                                <w:rFonts w:ascii="HGPｺﾞｼｯｸM" w:eastAsia="HGPｺﾞｼｯｸM" w:hint="eastAsia"/>
                                <w:sz w:val="24"/>
                                <w:szCs w:val="24"/>
                                <w:highlight w:val="green"/>
                              </w:rPr>
                              <w:t>4,000人（</w:t>
                            </w:r>
                            <w:r w:rsidRPr="00C42760">
                              <w:rPr>
                                <w:rFonts w:ascii="HGPｺﾞｼｯｸM" w:eastAsia="HGPｺﾞｼｯｸM"/>
                                <w:sz w:val="24"/>
                                <w:szCs w:val="24"/>
                                <w:highlight w:val="green"/>
                              </w:rPr>
                              <w:t>H31</w:t>
                            </w:r>
                            <w:r w:rsidRPr="00C42760">
                              <w:rPr>
                                <w:rFonts w:ascii="HGPｺﾞｼｯｸM" w:eastAsia="HGPｺﾞｼｯｸM" w:hint="eastAsia"/>
                                <w:sz w:val="24"/>
                                <w:szCs w:val="24"/>
                                <w:highlight w:val="green"/>
                              </w:rPr>
                              <w:t xml:space="preserve">）　</w:t>
                            </w:r>
                            <w:r w:rsidRPr="00C42760">
                              <w:rPr>
                                <w:rFonts w:ascii="HGPｺﾞｼｯｸM" w:eastAsia="HGPｺﾞｼｯｸM"/>
                                <w:sz w:val="24"/>
                                <w:szCs w:val="24"/>
                                <w:highlight w:val="green"/>
                              </w:rPr>
                              <w:t xml:space="preserve">（参考：H26　</w:t>
                            </w:r>
                            <w:r w:rsidRPr="00C42760">
                              <w:rPr>
                                <w:rFonts w:ascii="HGPｺﾞｼｯｸM" w:eastAsia="HGPｺﾞｼｯｸM" w:hint="eastAsia"/>
                                <w:sz w:val="24"/>
                                <w:szCs w:val="24"/>
                                <w:highlight w:val="green"/>
                              </w:rPr>
                              <w:t>3,060人</w:t>
                            </w:r>
                            <w:r w:rsidRPr="00C42760">
                              <w:rPr>
                                <w:rFonts w:ascii="HGPｺﾞｼｯｸM" w:eastAsia="HGPｺﾞｼｯｸM"/>
                                <w:sz w:val="24"/>
                                <w:szCs w:val="24"/>
                                <w:highlight w:val="gre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54A24" id="テキスト ボックス 213" o:spid="_x0000_s1032" type="#_x0000_t202" style="position:absolute;left:0;text-align:left;margin-left:19.85pt;margin-top:5.55pt;width:6in;height:43.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">
                <v:stroke dashstyle="longDashDotDot"/>
                <v:textbox>
                  <w:txbxContent>
                    <w:p w:rsidR="00462A9E" w:rsidRPr="00AF31C3" w:rsidRDefault="00462A9E" w:rsidP="00462A9E">
                      <w:pPr>
                        <w:rPr>
                          <w:rFonts w:ascii="HGPｺﾞｼｯｸM" w:eastAsia="HGPｺﾞｼｯｸM"/>
                          <w:sz w:val="24"/>
                          <w:szCs w:val="24"/>
                        </w:rPr>
                      </w:pPr>
                      <w:r w:rsidRPr="00AF31C3">
                        <w:rPr>
                          <w:rFonts w:ascii="HGPｺﾞｼｯｸM" w:eastAsia="HGPｺﾞｼｯｸM" w:hint="eastAsia"/>
                          <w:sz w:val="24"/>
                          <w:szCs w:val="24"/>
                        </w:rPr>
                        <w:t>重要業績評価指標</w:t>
                      </w:r>
                      <w:r w:rsidRPr="00AF31C3">
                        <w:rPr>
                          <w:rFonts w:ascii="HGPｺﾞｼｯｸM" w:eastAsia="HGPｺﾞｼｯｸM"/>
                          <w:sz w:val="24"/>
                          <w:szCs w:val="24"/>
                        </w:rPr>
                        <w:t>（ＫＰＩ）</w:t>
                      </w:r>
                    </w:p>
                    <w:p w:rsidR="00462A9E" w:rsidRPr="00C42760" w:rsidRDefault="00462A9E" w:rsidP="00462A9E">
                      <w:pPr>
                        <w:pStyle w:val="a3"/>
                        <w:numPr>
                          <w:ilvl w:val="0"/>
                          <w:numId w:val="1"/>
                        </w:numPr>
                        <w:ind w:leftChars="0"/>
                        <w:rPr>
                          <w:rFonts w:ascii="HGPｺﾞｼｯｸM" w:eastAsia="HGPｺﾞｼｯｸM"/>
                          <w:sz w:val="24"/>
                          <w:szCs w:val="24"/>
                          <w:highlight w:val="green"/>
                        </w:rPr>
                      </w:pPr>
                      <w:r w:rsidRPr="00C42760">
                        <w:rPr>
                          <w:rFonts w:ascii="HGPｺﾞｼｯｸM" w:eastAsia="HGPｺﾞｼｯｸM" w:hint="eastAsia"/>
                          <w:sz w:val="24"/>
                          <w:szCs w:val="24"/>
                          <w:highlight w:val="green"/>
                        </w:rPr>
                        <w:t>首都圏</w:t>
                      </w:r>
                      <w:r w:rsidRPr="00C42760">
                        <w:rPr>
                          <w:rFonts w:ascii="HGPｺﾞｼｯｸM" w:eastAsia="HGPｺﾞｼｯｸM"/>
                          <w:sz w:val="24"/>
                          <w:szCs w:val="24"/>
                          <w:highlight w:val="green"/>
                        </w:rPr>
                        <w:t>プロモーション</w:t>
                      </w:r>
                      <w:r w:rsidRPr="00C42760">
                        <w:rPr>
                          <w:rFonts w:ascii="HGPｺﾞｼｯｸM" w:eastAsia="HGPｺﾞｼｯｸM" w:hint="eastAsia"/>
                          <w:sz w:val="24"/>
                          <w:szCs w:val="24"/>
                          <w:highlight w:val="green"/>
                        </w:rPr>
                        <w:t>事業参加者数</w:t>
                      </w:r>
                      <w:r w:rsidRPr="00C42760">
                        <w:rPr>
                          <w:rFonts w:ascii="HGPｺﾞｼｯｸM" w:eastAsia="HGPｺﾞｼｯｸM"/>
                          <w:sz w:val="24"/>
                          <w:szCs w:val="24"/>
                          <w:highlight w:val="green"/>
                        </w:rPr>
                        <w:t xml:space="preserve">　</w:t>
                      </w:r>
                      <w:r w:rsidRPr="00C42760">
                        <w:rPr>
                          <w:rFonts w:ascii="HGPｺﾞｼｯｸM" w:eastAsia="HGPｺﾞｼｯｸM" w:hint="eastAsia"/>
                          <w:sz w:val="24"/>
                          <w:szCs w:val="24"/>
                          <w:highlight w:val="green"/>
                        </w:rPr>
                        <w:t>4,000人（</w:t>
                      </w:r>
                      <w:r w:rsidRPr="00C42760">
                        <w:rPr>
                          <w:rFonts w:ascii="HGPｺﾞｼｯｸM" w:eastAsia="HGPｺﾞｼｯｸM"/>
                          <w:sz w:val="24"/>
                          <w:szCs w:val="24"/>
                          <w:highlight w:val="green"/>
                        </w:rPr>
                        <w:t>H31</w:t>
                      </w:r>
                      <w:r w:rsidRPr="00C42760">
                        <w:rPr>
                          <w:rFonts w:ascii="HGPｺﾞｼｯｸM" w:eastAsia="HGPｺﾞｼｯｸM" w:hint="eastAsia"/>
                          <w:sz w:val="24"/>
                          <w:szCs w:val="24"/>
                          <w:highlight w:val="green"/>
                        </w:rPr>
                        <w:t xml:space="preserve">）　</w:t>
                      </w:r>
                      <w:r w:rsidRPr="00C42760">
                        <w:rPr>
                          <w:rFonts w:ascii="HGPｺﾞｼｯｸM" w:eastAsia="HGPｺﾞｼｯｸM"/>
                          <w:sz w:val="24"/>
                          <w:szCs w:val="24"/>
                          <w:highlight w:val="green"/>
                        </w:rPr>
                        <w:t xml:space="preserve">（参考：H26　</w:t>
                      </w:r>
                      <w:r w:rsidRPr="00C42760">
                        <w:rPr>
                          <w:rFonts w:ascii="HGPｺﾞｼｯｸM" w:eastAsia="HGPｺﾞｼｯｸM" w:hint="eastAsia"/>
                          <w:sz w:val="24"/>
                          <w:szCs w:val="24"/>
                          <w:highlight w:val="green"/>
                        </w:rPr>
                        <w:t>3,060人</w:t>
                      </w:r>
                      <w:r w:rsidRPr="00C42760">
                        <w:rPr>
                          <w:rFonts w:ascii="HGPｺﾞｼｯｸM" w:eastAsia="HGPｺﾞｼｯｸM"/>
                          <w:sz w:val="24"/>
                          <w:szCs w:val="24"/>
                          <w:highlight w:val="green"/>
                        </w:rPr>
                        <w:t>）</w:t>
                      </w:r>
                    </w:p>
                  </w:txbxContent>
                </v:textbox>
                <w10:wrap anchorx="margin"/>
              </v:shape>
            </w:pict>
          </mc:Fallback>
        </mc:AlternateContent>
      </w:r>
    </w:p>
    <w:p w:rsidR="00462A9E" w:rsidRDefault="00462A9E" w:rsidP="00462A9E">
      <w:pPr>
        <w:ind w:left="480" w:hangingChars="200" w:hanging="480"/>
        <w:rPr>
          <w:rFonts w:asciiTheme="minorEastAsia" w:hAnsiTheme="minorEastAsia"/>
          <w:sz w:val="24"/>
          <w:szCs w:val="24"/>
        </w:rPr>
      </w:pPr>
    </w:p>
    <w:p w:rsidR="00462A9E" w:rsidRDefault="00462A9E" w:rsidP="00462A9E">
      <w:pPr>
        <w:ind w:left="480" w:hangingChars="200" w:hanging="480"/>
        <w:rPr>
          <w:rFonts w:asciiTheme="minorEastAsia" w:hAnsiTheme="minorEastAsia"/>
          <w:sz w:val="24"/>
          <w:szCs w:val="24"/>
        </w:rPr>
      </w:pPr>
    </w:p>
    <w:p w:rsidR="00462A9E" w:rsidRDefault="00462A9E" w:rsidP="00462A9E">
      <w:pPr>
        <w:rPr>
          <w:rFonts w:asciiTheme="minorEastAsia" w:hAnsiTheme="minorEastAsia"/>
          <w:sz w:val="24"/>
          <w:szCs w:val="24"/>
        </w:rPr>
      </w:pPr>
    </w:p>
    <w:p w:rsidR="00462A9E" w:rsidRDefault="00462A9E" w:rsidP="00462A9E">
      <w:pPr>
        <w:rPr>
          <w:rFonts w:asciiTheme="minorEastAsia" w:hAnsiTheme="minorEastAsia"/>
          <w:sz w:val="24"/>
          <w:szCs w:val="24"/>
        </w:rPr>
      </w:pPr>
      <w:r>
        <w:rPr>
          <w:rFonts w:asciiTheme="minorEastAsia" w:hAnsiTheme="minorEastAsia" w:hint="eastAsia"/>
          <w:sz w:val="24"/>
          <w:szCs w:val="24"/>
        </w:rPr>
        <w:t xml:space="preserve">　　</w:t>
      </w:r>
      <w:r w:rsidRPr="000037D9">
        <w:rPr>
          <w:rFonts w:asciiTheme="minorEastAsia" w:hAnsiTheme="minorEastAsia" w:hint="eastAsia"/>
          <w:sz w:val="24"/>
          <w:szCs w:val="24"/>
          <w:bdr w:val="single" w:sz="4" w:space="0" w:color="auto"/>
        </w:rPr>
        <w:t xml:space="preserve"> 具体的な事業 </w:t>
      </w:r>
    </w:p>
    <w:p w:rsidR="00462A9E" w:rsidRPr="00A44E09" w:rsidRDefault="00462A9E" w:rsidP="00462A9E">
      <w:pPr>
        <w:rPr>
          <w:rFonts w:asciiTheme="minorEastAsia" w:hAnsiTheme="minorEastAsia"/>
          <w:sz w:val="24"/>
          <w:szCs w:val="24"/>
        </w:rPr>
      </w:pPr>
      <w:r>
        <w:rPr>
          <w:rFonts w:asciiTheme="minorEastAsia" w:hAnsiTheme="minorEastAsia" w:hint="eastAsia"/>
          <w:sz w:val="24"/>
          <w:szCs w:val="24"/>
        </w:rPr>
        <w:t xml:space="preserve">　　　</w:t>
      </w:r>
      <w:r w:rsidRPr="00C42760">
        <w:rPr>
          <w:rFonts w:asciiTheme="minorEastAsia" w:hAnsiTheme="minorEastAsia" w:hint="eastAsia"/>
          <w:sz w:val="24"/>
          <w:szCs w:val="24"/>
          <w:highlight w:val="green"/>
        </w:rPr>
        <w:t>・首都圏女子をターゲットにした誘客宣伝事業</w:t>
      </w:r>
    </w:p>
    <w:p w:rsidR="00462A9E" w:rsidRPr="00462A9E" w:rsidRDefault="00462A9E"/>
    <w:p w:rsidR="00462A9E" w:rsidRPr="00371A61" w:rsidRDefault="00462A9E">
      <w:pPr>
        <w:rPr>
          <w:b/>
          <w:sz w:val="24"/>
          <w:szCs w:val="24"/>
        </w:rPr>
      </w:pPr>
      <w:r w:rsidRPr="00371A61">
        <w:rPr>
          <w:rFonts w:hint="eastAsia"/>
          <w:b/>
          <w:sz w:val="24"/>
          <w:szCs w:val="24"/>
        </w:rPr>
        <w:t>○改定後</w:t>
      </w:r>
    </w:p>
    <w:p w:rsidR="00462A9E" w:rsidRPr="00720787" w:rsidRDefault="00462A9E" w:rsidP="00462A9E">
      <w:pPr>
        <w:rPr>
          <w:rFonts w:asciiTheme="majorEastAsia" w:eastAsiaTheme="majorEastAsia" w:hAnsiTheme="majorEastAsia"/>
          <w:b/>
          <w:sz w:val="24"/>
          <w:szCs w:val="24"/>
        </w:rPr>
      </w:pPr>
      <w:r w:rsidRPr="00720787">
        <w:rPr>
          <w:rFonts w:asciiTheme="majorEastAsia" w:eastAsiaTheme="majorEastAsia" w:hAnsiTheme="majorEastAsia" w:hint="eastAsia"/>
          <w:b/>
          <w:sz w:val="24"/>
          <w:szCs w:val="24"/>
        </w:rPr>
        <w:t xml:space="preserve">(2)　</w:t>
      </w:r>
      <w:r w:rsidRPr="00A51D2A">
        <w:rPr>
          <w:rFonts w:asciiTheme="majorEastAsia" w:eastAsiaTheme="majorEastAsia" w:hAnsiTheme="majorEastAsia" w:hint="eastAsia"/>
          <w:b/>
          <w:sz w:val="24"/>
          <w:szCs w:val="24"/>
        </w:rPr>
        <w:t>「女性」と「健康」</w:t>
      </w:r>
      <w:r>
        <w:rPr>
          <w:rFonts w:asciiTheme="majorEastAsia" w:eastAsiaTheme="majorEastAsia" w:hAnsiTheme="majorEastAsia" w:hint="eastAsia"/>
          <w:b/>
          <w:sz w:val="24"/>
          <w:szCs w:val="24"/>
        </w:rPr>
        <w:t>を</w:t>
      </w:r>
      <w:r w:rsidRPr="00A51D2A">
        <w:rPr>
          <w:rFonts w:asciiTheme="majorEastAsia" w:eastAsiaTheme="majorEastAsia" w:hAnsiTheme="majorEastAsia" w:hint="eastAsia"/>
          <w:b/>
          <w:sz w:val="24"/>
          <w:szCs w:val="24"/>
        </w:rPr>
        <w:t>キーワードにした誘客促進</w:t>
      </w:r>
    </w:p>
    <w:p w:rsidR="00462A9E" w:rsidRDefault="00462A9E" w:rsidP="00462A9E">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A51D2A">
        <w:rPr>
          <w:rFonts w:asciiTheme="minorEastAsia" w:hAnsiTheme="minorEastAsia" w:hint="eastAsia"/>
          <w:sz w:val="24"/>
          <w:szCs w:val="24"/>
        </w:rPr>
        <w:t>八ヶ岳を中心</w:t>
      </w:r>
      <w:r>
        <w:rPr>
          <w:rFonts w:asciiTheme="minorEastAsia" w:hAnsiTheme="minorEastAsia" w:hint="eastAsia"/>
          <w:sz w:val="24"/>
          <w:szCs w:val="24"/>
        </w:rPr>
        <w:t>とした</w:t>
      </w:r>
      <w:r w:rsidRPr="00A51D2A">
        <w:rPr>
          <w:rFonts w:asciiTheme="minorEastAsia" w:hAnsiTheme="minorEastAsia" w:hint="eastAsia"/>
          <w:sz w:val="24"/>
          <w:szCs w:val="24"/>
        </w:rPr>
        <w:t>登山</w:t>
      </w:r>
      <w:r>
        <w:rPr>
          <w:rFonts w:asciiTheme="minorEastAsia" w:hAnsiTheme="minorEastAsia" w:hint="eastAsia"/>
          <w:sz w:val="24"/>
          <w:szCs w:val="24"/>
        </w:rPr>
        <w:t>や</w:t>
      </w:r>
      <w:r w:rsidRPr="00A51D2A">
        <w:rPr>
          <w:rFonts w:asciiTheme="minorEastAsia" w:hAnsiTheme="minorEastAsia" w:hint="eastAsia"/>
          <w:sz w:val="24"/>
          <w:szCs w:val="24"/>
        </w:rPr>
        <w:t>市内周遊に向けた首都圏でのプロモーション</w:t>
      </w:r>
      <w:r>
        <w:rPr>
          <w:rFonts w:asciiTheme="minorEastAsia" w:hAnsiTheme="minorEastAsia" w:hint="eastAsia"/>
          <w:sz w:val="24"/>
          <w:szCs w:val="24"/>
        </w:rPr>
        <w:t>（特に女性をターゲットとする。）</w:t>
      </w:r>
      <w:r w:rsidRPr="00A51D2A">
        <w:rPr>
          <w:rFonts w:asciiTheme="minorEastAsia" w:hAnsiTheme="minorEastAsia" w:hint="eastAsia"/>
          <w:sz w:val="24"/>
          <w:szCs w:val="24"/>
        </w:rPr>
        <w:t>を展開し、市内での滞在時間や消費額の増大とリピーター化を図るための積極的な誘客宣伝活動を行う。</w:t>
      </w:r>
    </w:p>
    <w:p w:rsidR="00462A9E" w:rsidRDefault="00462A9E" w:rsidP="00462A9E">
      <w:pPr>
        <w:ind w:left="480" w:hangingChars="200" w:hanging="480"/>
        <w:rPr>
          <w:rFonts w:asciiTheme="minorEastAsia" w:hAnsiTheme="minorEastAsia"/>
          <w:sz w:val="24"/>
          <w:szCs w:val="24"/>
        </w:rPr>
      </w:pPr>
      <w:r w:rsidRPr="00D553FD">
        <w:rPr>
          <w:rFonts w:asciiTheme="minorEastAsia" w:hAnsiTheme="minorEastAsia"/>
          <w:noProof/>
          <w:sz w:val="24"/>
          <w:szCs w:val="24"/>
        </w:rPr>
        <mc:AlternateContent>
          <mc:Choice Requires="wps">
            <w:drawing>
              <wp:anchor distT="45720" distB="45720" distL="114300" distR="114300" simplePos="0" relativeHeight="251673600" behindDoc="1" locked="0" layoutInCell="1" allowOverlap="1" wp14:anchorId="6A754A24" wp14:editId="30AA3D8A">
                <wp:simplePos x="0" y="0"/>
                <wp:positionH relativeFrom="margin">
                  <wp:posOffset>252095</wp:posOffset>
                </wp:positionH>
                <wp:positionV relativeFrom="paragraph">
                  <wp:posOffset>70485</wp:posOffset>
                </wp:positionV>
                <wp:extent cx="5486400" cy="55245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52450"/>
                        </a:xfrm>
                        <a:prstGeom prst="rect">
                          <a:avLst/>
                        </a:prstGeom>
                        <a:solidFill>
                          <a:srgbClr val="FFFFFF"/>
                        </a:solidFill>
                        <a:ln w="9525">
                          <a:solidFill>
                            <a:srgbClr val="000000"/>
                          </a:solidFill>
                          <a:prstDash val="lgDashDotDot"/>
                          <a:miter lim="800000"/>
                          <a:headEnd/>
                          <a:tailEnd/>
                        </a:ln>
                      </wps:spPr>
                      <wps:txbx>
                        <w:txbxContent>
                          <w:p w:rsidR="00462A9E" w:rsidRPr="00AF31C3" w:rsidRDefault="00462A9E" w:rsidP="00462A9E">
                            <w:pPr>
                              <w:rPr>
                                <w:rFonts w:ascii="HGPｺﾞｼｯｸM" w:eastAsia="HGPｺﾞｼｯｸM"/>
                                <w:sz w:val="24"/>
                                <w:szCs w:val="24"/>
                              </w:rPr>
                            </w:pPr>
                            <w:r w:rsidRPr="00AF31C3">
                              <w:rPr>
                                <w:rFonts w:ascii="HGPｺﾞｼｯｸM" w:eastAsia="HGPｺﾞｼｯｸM" w:hint="eastAsia"/>
                                <w:sz w:val="24"/>
                                <w:szCs w:val="24"/>
                              </w:rPr>
                              <w:t>重要業績評価指標</w:t>
                            </w:r>
                            <w:r w:rsidRPr="00AF31C3">
                              <w:rPr>
                                <w:rFonts w:ascii="HGPｺﾞｼｯｸM" w:eastAsia="HGPｺﾞｼｯｸM"/>
                                <w:sz w:val="24"/>
                                <w:szCs w:val="24"/>
                              </w:rPr>
                              <w:t>（ＫＰＩ）</w:t>
                            </w:r>
                          </w:p>
                          <w:p w:rsidR="00462A9E" w:rsidRPr="00C42760" w:rsidRDefault="00462A9E" w:rsidP="00C74D58">
                            <w:pPr>
                              <w:pStyle w:val="a3"/>
                              <w:numPr>
                                <w:ilvl w:val="0"/>
                                <w:numId w:val="1"/>
                              </w:numPr>
                              <w:ind w:leftChars="0"/>
                              <w:rPr>
                                <w:rFonts w:ascii="HGPｺﾞｼｯｸM" w:eastAsia="HGPｺﾞｼｯｸM"/>
                                <w:sz w:val="24"/>
                                <w:szCs w:val="24"/>
                                <w:highlight w:val="green"/>
                              </w:rPr>
                            </w:pPr>
                            <w:r w:rsidRPr="00C42760">
                              <w:rPr>
                                <w:rFonts w:ascii="HGPｺﾞｼｯｸM" w:eastAsia="HGPｺﾞｼｯｸM" w:hint="eastAsia"/>
                                <w:sz w:val="24"/>
                                <w:szCs w:val="24"/>
                                <w:highlight w:val="green"/>
                              </w:rPr>
                              <w:t>女性と健康を</w:t>
                            </w:r>
                            <w:r w:rsidRPr="00C42760">
                              <w:rPr>
                                <w:rFonts w:ascii="HGPｺﾞｼｯｸM" w:eastAsia="HGPｺﾞｼｯｸM"/>
                                <w:sz w:val="24"/>
                                <w:szCs w:val="24"/>
                                <w:highlight w:val="green"/>
                              </w:rPr>
                              <w:t>キーワードにした着地型商品の参加者数</w:t>
                            </w:r>
                            <w:r w:rsidRPr="00C42760">
                              <w:rPr>
                                <w:rFonts w:ascii="HGPｺﾞｼｯｸM" w:eastAsia="HGPｺﾞｼｯｸM" w:hint="eastAsia"/>
                                <w:sz w:val="24"/>
                                <w:szCs w:val="24"/>
                                <w:highlight w:val="green"/>
                              </w:rPr>
                              <w:t xml:space="preserve">　</w:t>
                            </w:r>
                            <w:r w:rsidRPr="00C42760">
                              <w:rPr>
                                <w:rFonts w:ascii="HGPｺﾞｼｯｸM" w:eastAsia="HGPｺﾞｼｯｸM"/>
                                <w:sz w:val="24"/>
                                <w:szCs w:val="24"/>
                                <w:highlight w:val="green"/>
                              </w:rPr>
                              <w:t>1万人（H31</w:t>
                            </w:r>
                            <w:r w:rsidRPr="00C42760">
                              <w:rPr>
                                <w:rFonts w:ascii="HGPｺﾞｼｯｸM" w:eastAsia="HGPｺﾞｼｯｸM" w:hint="eastAsia"/>
                                <w:sz w:val="24"/>
                                <w:szCs w:val="24"/>
                                <w:highlight w:val="gre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54A24" id="テキスト ボックス 8" o:spid="_x0000_s1033" type="#_x0000_t202" style="position:absolute;left:0;text-align:left;margin-left:19.85pt;margin-top:5.55pt;width:6in;height:43.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">
                <v:stroke dashstyle="longDashDotDot"/>
                <v:textbox>
                  <w:txbxContent>
                    <w:p w:rsidR="00462A9E" w:rsidRPr="00AF31C3" w:rsidRDefault="00462A9E" w:rsidP="00462A9E">
                      <w:pPr>
                        <w:rPr>
                          <w:rFonts w:ascii="HGPｺﾞｼｯｸM" w:eastAsia="HGPｺﾞｼｯｸM"/>
                          <w:sz w:val="24"/>
                          <w:szCs w:val="24"/>
                        </w:rPr>
                      </w:pPr>
                      <w:r w:rsidRPr="00AF31C3">
                        <w:rPr>
                          <w:rFonts w:ascii="HGPｺﾞｼｯｸM" w:eastAsia="HGPｺﾞｼｯｸM" w:hint="eastAsia"/>
                          <w:sz w:val="24"/>
                          <w:szCs w:val="24"/>
                        </w:rPr>
                        <w:t>重要業績評価指標</w:t>
                      </w:r>
                      <w:r w:rsidRPr="00AF31C3">
                        <w:rPr>
                          <w:rFonts w:ascii="HGPｺﾞｼｯｸM" w:eastAsia="HGPｺﾞｼｯｸM"/>
                          <w:sz w:val="24"/>
                          <w:szCs w:val="24"/>
                        </w:rPr>
                        <w:t>（ＫＰＩ）</w:t>
                      </w:r>
                    </w:p>
                    <w:p w:rsidR="00462A9E" w:rsidRPr="00C42760" w:rsidRDefault="00462A9E" w:rsidP="00C74D58">
                      <w:pPr>
                        <w:pStyle w:val="a3"/>
                        <w:numPr>
                          <w:ilvl w:val="0"/>
                          <w:numId w:val="1"/>
                        </w:numPr>
                        <w:ind w:leftChars="0"/>
                        <w:rPr>
                          <w:rFonts w:ascii="HGPｺﾞｼｯｸM" w:eastAsia="HGPｺﾞｼｯｸM"/>
                          <w:sz w:val="24"/>
                          <w:szCs w:val="24"/>
                          <w:highlight w:val="green"/>
                        </w:rPr>
                      </w:pPr>
                      <w:r w:rsidRPr="00C42760">
                        <w:rPr>
                          <w:rFonts w:ascii="HGPｺﾞｼｯｸM" w:eastAsia="HGPｺﾞｼｯｸM" w:hint="eastAsia"/>
                          <w:sz w:val="24"/>
                          <w:szCs w:val="24"/>
                          <w:highlight w:val="green"/>
                        </w:rPr>
                        <w:t>女性と健康を</w:t>
                      </w:r>
                      <w:r w:rsidRPr="00C42760">
                        <w:rPr>
                          <w:rFonts w:ascii="HGPｺﾞｼｯｸM" w:eastAsia="HGPｺﾞｼｯｸM"/>
                          <w:sz w:val="24"/>
                          <w:szCs w:val="24"/>
                          <w:highlight w:val="green"/>
                        </w:rPr>
                        <w:t>キーワードにした着地型商品の参加者数</w:t>
                      </w:r>
                      <w:r w:rsidRPr="00C42760">
                        <w:rPr>
                          <w:rFonts w:ascii="HGPｺﾞｼｯｸM" w:eastAsia="HGPｺﾞｼｯｸM" w:hint="eastAsia"/>
                          <w:sz w:val="24"/>
                          <w:szCs w:val="24"/>
                          <w:highlight w:val="green"/>
                        </w:rPr>
                        <w:t xml:space="preserve">　</w:t>
                      </w:r>
                      <w:r w:rsidRPr="00C42760">
                        <w:rPr>
                          <w:rFonts w:ascii="HGPｺﾞｼｯｸM" w:eastAsia="HGPｺﾞｼｯｸM"/>
                          <w:sz w:val="24"/>
                          <w:szCs w:val="24"/>
                          <w:highlight w:val="green"/>
                        </w:rPr>
                        <w:t>1万人（H31</w:t>
                      </w:r>
                      <w:r w:rsidRPr="00C42760">
                        <w:rPr>
                          <w:rFonts w:ascii="HGPｺﾞｼｯｸM" w:eastAsia="HGPｺﾞｼｯｸM" w:hint="eastAsia"/>
                          <w:sz w:val="24"/>
                          <w:szCs w:val="24"/>
                          <w:highlight w:val="green"/>
                        </w:rPr>
                        <w:t>）</w:t>
                      </w:r>
                    </w:p>
                  </w:txbxContent>
                </v:textbox>
                <w10:wrap anchorx="margin"/>
              </v:shape>
            </w:pict>
          </mc:Fallback>
        </mc:AlternateContent>
      </w:r>
    </w:p>
    <w:p w:rsidR="00462A9E" w:rsidRDefault="00462A9E" w:rsidP="00462A9E">
      <w:pPr>
        <w:ind w:left="480" w:hangingChars="200" w:hanging="480"/>
        <w:rPr>
          <w:rFonts w:asciiTheme="minorEastAsia" w:hAnsiTheme="minorEastAsia"/>
          <w:sz w:val="24"/>
          <w:szCs w:val="24"/>
        </w:rPr>
      </w:pPr>
    </w:p>
    <w:p w:rsidR="00462A9E" w:rsidRDefault="00462A9E" w:rsidP="00462A9E">
      <w:pPr>
        <w:ind w:left="480" w:hangingChars="200" w:hanging="480"/>
        <w:rPr>
          <w:rFonts w:asciiTheme="minorEastAsia" w:hAnsiTheme="minorEastAsia"/>
          <w:sz w:val="24"/>
          <w:szCs w:val="24"/>
        </w:rPr>
      </w:pPr>
    </w:p>
    <w:p w:rsidR="00462A9E" w:rsidRDefault="00462A9E" w:rsidP="00462A9E">
      <w:pPr>
        <w:rPr>
          <w:rFonts w:asciiTheme="minorEastAsia" w:hAnsiTheme="minorEastAsia"/>
          <w:sz w:val="24"/>
          <w:szCs w:val="24"/>
        </w:rPr>
      </w:pPr>
    </w:p>
    <w:p w:rsidR="00462A9E" w:rsidRDefault="00462A9E" w:rsidP="00462A9E">
      <w:pPr>
        <w:rPr>
          <w:rFonts w:asciiTheme="minorEastAsia" w:hAnsiTheme="minorEastAsia"/>
          <w:sz w:val="24"/>
          <w:szCs w:val="24"/>
        </w:rPr>
      </w:pPr>
      <w:r>
        <w:rPr>
          <w:rFonts w:asciiTheme="minorEastAsia" w:hAnsiTheme="minorEastAsia" w:hint="eastAsia"/>
          <w:sz w:val="24"/>
          <w:szCs w:val="24"/>
        </w:rPr>
        <w:t xml:space="preserve">　　</w:t>
      </w:r>
      <w:r w:rsidRPr="000037D9">
        <w:rPr>
          <w:rFonts w:asciiTheme="minorEastAsia" w:hAnsiTheme="minorEastAsia" w:hint="eastAsia"/>
          <w:sz w:val="24"/>
          <w:szCs w:val="24"/>
          <w:bdr w:val="single" w:sz="4" w:space="0" w:color="auto"/>
        </w:rPr>
        <w:t xml:space="preserve"> 具体的な事業 </w:t>
      </w:r>
    </w:p>
    <w:p w:rsidR="00462A9E" w:rsidRPr="00A44E09" w:rsidRDefault="00462A9E" w:rsidP="00462A9E">
      <w:pPr>
        <w:rPr>
          <w:rFonts w:asciiTheme="minorEastAsia" w:hAnsiTheme="minorEastAsia"/>
          <w:sz w:val="24"/>
          <w:szCs w:val="24"/>
        </w:rPr>
      </w:pPr>
      <w:r>
        <w:rPr>
          <w:rFonts w:asciiTheme="minorEastAsia" w:hAnsiTheme="minorEastAsia" w:hint="eastAsia"/>
          <w:sz w:val="24"/>
          <w:szCs w:val="24"/>
        </w:rPr>
        <w:t xml:space="preserve">　　　</w:t>
      </w:r>
      <w:r w:rsidRPr="00C42760">
        <w:rPr>
          <w:rFonts w:asciiTheme="minorEastAsia" w:hAnsiTheme="minorEastAsia" w:hint="eastAsia"/>
          <w:sz w:val="24"/>
          <w:szCs w:val="24"/>
          <w:highlight w:val="green"/>
        </w:rPr>
        <w:t>・女性と健康をキーワードにした商品開発事業</w:t>
      </w:r>
    </w:p>
    <w:p w:rsidR="00462A9E" w:rsidRDefault="00462A9E"/>
    <w:p w:rsidR="00462A9E" w:rsidRDefault="00462A9E"/>
    <w:p w:rsidR="00462A9E" w:rsidRDefault="00462A9E"/>
    <w:p w:rsidR="00462A9E" w:rsidRDefault="00462A9E"/>
    <w:p w:rsidR="00462A9E" w:rsidRDefault="00462A9E"/>
    <w:p w:rsidR="00462A9E" w:rsidRDefault="00462A9E"/>
    <w:p w:rsidR="00462A9E" w:rsidRDefault="00462A9E"/>
    <w:p w:rsidR="00462A9E" w:rsidRDefault="00462A9E"/>
    <w:p w:rsidR="00462A9E" w:rsidRDefault="00462A9E"/>
    <w:p w:rsidR="00462A9E" w:rsidRDefault="00462A9E"/>
    <w:p w:rsidR="00462A9E" w:rsidRDefault="00462A9E"/>
    <w:p w:rsidR="00462A9E" w:rsidRDefault="00462A9E"/>
    <w:p w:rsidR="00462A9E" w:rsidRDefault="00462A9E"/>
    <w:p w:rsidR="00462A9E" w:rsidRDefault="00462A9E"/>
    <w:p w:rsidR="00462A9E" w:rsidRDefault="00462A9E"/>
    <w:p w:rsidR="00462A9E" w:rsidRDefault="00462A9E"/>
    <w:p w:rsidR="00235255" w:rsidRPr="00371A61" w:rsidRDefault="00235255" w:rsidP="00235255">
      <w:pPr>
        <w:rPr>
          <w:rFonts w:asciiTheme="majorEastAsia" w:eastAsiaTheme="majorEastAsia" w:hAnsiTheme="majorEastAsia"/>
          <w:b/>
          <w:sz w:val="24"/>
          <w:szCs w:val="24"/>
        </w:rPr>
      </w:pPr>
      <w:r w:rsidRPr="00371A61">
        <w:rPr>
          <w:rFonts w:hint="eastAsia"/>
          <w:b/>
          <w:sz w:val="24"/>
          <w:szCs w:val="24"/>
        </w:rPr>
        <w:lastRenderedPageBreak/>
        <w:t>○改定前</w:t>
      </w:r>
      <w:r w:rsidR="00371A61">
        <w:rPr>
          <w:rFonts w:hint="eastAsia"/>
          <w:b/>
          <w:sz w:val="24"/>
          <w:szCs w:val="24"/>
        </w:rPr>
        <w:t>（</w:t>
      </w:r>
      <w:r w:rsidR="00371A61">
        <w:rPr>
          <w:rFonts w:hint="eastAsia"/>
          <w:b/>
          <w:sz w:val="24"/>
          <w:szCs w:val="24"/>
        </w:rPr>
        <w:t>P83</w:t>
      </w:r>
      <w:r w:rsidR="00371A61">
        <w:rPr>
          <w:rFonts w:hint="eastAsia"/>
          <w:b/>
          <w:sz w:val="24"/>
          <w:szCs w:val="24"/>
        </w:rPr>
        <w:t>）</w:t>
      </w:r>
    </w:p>
    <w:p w:rsidR="00235255" w:rsidRPr="00720787" w:rsidRDefault="00235255" w:rsidP="00235255">
      <w:pPr>
        <w:rPr>
          <w:rFonts w:asciiTheme="majorEastAsia" w:eastAsiaTheme="majorEastAsia" w:hAnsiTheme="majorEastAsia"/>
          <w:b/>
          <w:sz w:val="24"/>
          <w:szCs w:val="24"/>
        </w:rPr>
      </w:pPr>
      <w:r w:rsidRPr="00720787">
        <w:rPr>
          <w:rFonts w:asciiTheme="majorEastAsia" w:eastAsiaTheme="majorEastAsia" w:hAnsiTheme="majorEastAsia" w:hint="eastAsia"/>
          <w:b/>
          <w:sz w:val="24"/>
          <w:szCs w:val="24"/>
        </w:rPr>
        <w:t xml:space="preserve">　(3)　</w:t>
      </w:r>
      <w:r w:rsidRPr="00954925">
        <w:rPr>
          <w:rFonts w:asciiTheme="majorEastAsia" w:eastAsiaTheme="majorEastAsia" w:hAnsiTheme="majorEastAsia" w:hint="eastAsia"/>
          <w:b/>
          <w:sz w:val="24"/>
          <w:szCs w:val="24"/>
        </w:rPr>
        <w:t>学習旅行の誘致</w:t>
      </w:r>
      <w:r>
        <w:rPr>
          <w:rFonts w:asciiTheme="majorEastAsia" w:eastAsiaTheme="majorEastAsia" w:hAnsiTheme="majorEastAsia" w:hint="eastAsia"/>
          <w:b/>
          <w:sz w:val="24"/>
          <w:szCs w:val="24"/>
        </w:rPr>
        <w:t>促進</w:t>
      </w:r>
    </w:p>
    <w:p w:rsidR="00235255" w:rsidRDefault="00235255" w:rsidP="00235255">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954925">
        <w:rPr>
          <w:rFonts w:asciiTheme="minorEastAsia" w:hAnsiTheme="minorEastAsia" w:hint="eastAsia"/>
          <w:sz w:val="24"/>
          <w:szCs w:val="24"/>
        </w:rPr>
        <w:t>自然体験、手作り体験</w:t>
      </w:r>
      <w:r>
        <w:rPr>
          <w:rFonts w:asciiTheme="minorEastAsia" w:hAnsiTheme="minorEastAsia" w:hint="eastAsia"/>
          <w:sz w:val="24"/>
          <w:szCs w:val="24"/>
        </w:rPr>
        <w:t>、</w:t>
      </w:r>
      <w:r w:rsidRPr="00954925">
        <w:rPr>
          <w:rFonts w:asciiTheme="minorEastAsia" w:hAnsiTheme="minorEastAsia" w:hint="eastAsia"/>
          <w:sz w:val="24"/>
          <w:szCs w:val="24"/>
        </w:rPr>
        <w:t>農業体験など地域</w:t>
      </w:r>
      <w:r>
        <w:rPr>
          <w:rFonts w:asciiTheme="minorEastAsia" w:hAnsiTheme="minorEastAsia" w:hint="eastAsia"/>
          <w:sz w:val="24"/>
          <w:szCs w:val="24"/>
        </w:rPr>
        <w:t>資源や地域</w:t>
      </w:r>
      <w:r w:rsidRPr="00954925">
        <w:rPr>
          <w:rFonts w:asciiTheme="minorEastAsia" w:hAnsiTheme="minorEastAsia" w:hint="eastAsia"/>
          <w:sz w:val="24"/>
          <w:szCs w:val="24"/>
        </w:rPr>
        <w:t>の産業と連携した取組により</w:t>
      </w:r>
      <w:r>
        <w:rPr>
          <w:rFonts w:asciiTheme="minorEastAsia" w:hAnsiTheme="minorEastAsia" w:hint="eastAsia"/>
          <w:sz w:val="24"/>
          <w:szCs w:val="24"/>
        </w:rPr>
        <w:t>、</w:t>
      </w:r>
      <w:r w:rsidRPr="00954925">
        <w:rPr>
          <w:rFonts w:asciiTheme="minorEastAsia" w:hAnsiTheme="minorEastAsia" w:hint="eastAsia"/>
          <w:sz w:val="24"/>
          <w:szCs w:val="24"/>
        </w:rPr>
        <w:t>旅行内容を充実することで、関東・関西圏を中心に</w:t>
      </w:r>
      <w:r>
        <w:rPr>
          <w:rFonts w:asciiTheme="minorEastAsia" w:hAnsiTheme="minorEastAsia" w:hint="eastAsia"/>
          <w:sz w:val="24"/>
          <w:szCs w:val="24"/>
        </w:rPr>
        <w:t>学習旅行の</w:t>
      </w:r>
      <w:r w:rsidRPr="00954925">
        <w:rPr>
          <w:rFonts w:asciiTheme="minorEastAsia" w:hAnsiTheme="minorEastAsia" w:hint="eastAsia"/>
          <w:sz w:val="24"/>
          <w:szCs w:val="24"/>
        </w:rPr>
        <w:t>受入強化を図り、将来のリピーターを確保する。</w:t>
      </w:r>
    </w:p>
    <w:p w:rsidR="00235255" w:rsidRPr="002B4040" w:rsidRDefault="00235255" w:rsidP="00235255">
      <w:pPr>
        <w:rPr>
          <w:rFonts w:asciiTheme="minorEastAsia" w:hAnsiTheme="minorEastAsia"/>
          <w:sz w:val="24"/>
          <w:szCs w:val="24"/>
        </w:rPr>
      </w:pPr>
      <w:r w:rsidRPr="00D553FD">
        <w:rPr>
          <w:rFonts w:asciiTheme="minorEastAsia" w:hAnsiTheme="minorEastAsia"/>
          <w:noProof/>
          <w:sz w:val="24"/>
          <w:szCs w:val="24"/>
        </w:rPr>
        <mc:AlternateContent>
          <mc:Choice Requires="wps">
            <w:drawing>
              <wp:anchor distT="45720" distB="45720" distL="114300" distR="114300" simplePos="0" relativeHeight="251675648" behindDoc="1" locked="0" layoutInCell="1" allowOverlap="0" wp14:anchorId="4ACC35AC" wp14:editId="1733F662">
                <wp:simplePos x="0" y="0"/>
                <wp:positionH relativeFrom="margin">
                  <wp:align>right</wp:align>
                </wp:positionH>
                <wp:positionV relativeFrom="paragraph">
                  <wp:posOffset>42545</wp:posOffset>
                </wp:positionV>
                <wp:extent cx="5486400" cy="1009650"/>
                <wp:effectExtent l="0" t="0" r="19050" b="19050"/>
                <wp:wrapNone/>
                <wp:docPr id="214"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09650"/>
                        </a:xfrm>
                        <a:prstGeom prst="rect">
                          <a:avLst/>
                        </a:prstGeom>
                        <a:solidFill>
                          <a:srgbClr val="FFFFFF"/>
                        </a:solidFill>
                        <a:ln w="9525">
                          <a:solidFill>
                            <a:srgbClr val="000000"/>
                          </a:solidFill>
                          <a:prstDash val="lgDashDotDot"/>
                          <a:miter lim="800000"/>
                          <a:headEnd/>
                          <a:tailEnd/>
                        </a:ln>
                      </wps:spPr>
                      <wps:txbx>
                        <w:txbxContent>
                          <w:p w:rsidR="00235255" w:rsidRDefault="00235255" w:rsidP="00235255">
                            <w:pPr>
                              <w:rPr>
                                <w:rFonts w:ascii="HGPｺﾞｼｯｸM" w:eastAsia="HGPｺﾞｼｯｸM"/>
                                <w:sz w:val="24"/>
                                <w:szCs w:val="24"/>
                              </w:rPr>
                            </w:pPr>
                            <w:r>
                              <w:rPr>
                                <w:rFonts w:ascii="HGPｺﾞｼｯｸM" w:eastAsia="HGPｺﾞｼｯｸM" w:hint="eastAsia"/>
                                <w:sz w:val="24"/>
                                <w:szCs w:val="24"/>
                              </w:rPr>
                              <w:t>重要業績評価指標</w:t>
                            </w:r>
                            <w:r>
                              <w:rPr>
                                <w:rFonts w:ascii="HGPｺﾞｼｯｸM" w:eastAsia="HGPｺﾞｼｯｸM"/>
                                <w:sz w:val="24"/>
                                <w:szCs w:val="24"/>
                              </w:rPr>
                              <w:t>（ＫＰＩ）</w:t>
                            </w:r>
                          </w:p>
                          <w:p w:rsidR="00235255" w:rsidRDefault="00235255" w:rsidP="00235255">
                            <w:pPr>
                              <w:pStyle w:val="a3"/>
                              <w:numPr>
                                <w:ilvl w:val="0"/>
                                <w:numId w:val="1"/>
                              </w:numPr>
                              <w:ind w:leftChars="0"/>
                              <w:rPr>
                                <w:rFonts w:ascii="HGPｺﾞｼｯｸM" w:eastAsia="HGPｺﾞｼｯｸM"/>
                                <w:sz w:val="24"/>
                                <w:szCs w:val="24"/>
                              </w:rPr>
                            </w:pPr>
                            <w:r w:rsidRPr="00AF31C3">
                              <w:rPr>
                                <w:rFonts w:ascii="HGPｺﾞｼｯｸM" w:eastAsia="HGPｺﾞｼｯｸM" w:hint="eastAsia"/>
                                <w:sz w:val="24"/>
                                <w:szCs w:val="24"/>
                              </w:rPr>
                              <w:t>学習旅行延</w:t>
                            </w:r>
                            <w:r w:rsidRPr="00AF31C3">
                              <w:rPr>
                                <w:rFonts w:ascii="HGPｺﾞｼｯｸM" w:eastAsia="HGPｺﾞｼｯｸM"/>
                                <w:sz w:val="24"/>
                                <w:szCs w:val="24"/>
                              </w:rPr>
                              <w:t xml:space="preserve">児童・生徒数　</w:t>
                            </w:r>
                            <w:r w:rsidRPr="00BF3841">
                              <w:rPr>
                                <w:rFonts w:ascii="HGPｺﾞｼｯｸM" w:eastAsia="HGPｺﾞｼｯｸM"/>
                                <w:sz w:val="24"/>
                                <w:szCs w:val="24"/>
                              </w:rPr>
                              <w:t>40,000</w:t>
                            </w:r>
                            <w:r w:rsidRPr="00BF3841">
                              <w:rPr>
                                <w:rFonts w:ascii="HGPｺﾞｼｯｸM" w:eastAsia="HGPｺﾞｼｯｸM" w:hint="eastAsia"/>
                                <w:sz w:val="24"/>
                                <w:szCs w:val="24"/>
                              </w:rPr>
                              <w:t>人</w:t>
                            </w:r>
                            <w:r w:rsidRPr="00AF31C3">
                              <w:rPr>
                                <w:rFonts w:ascii="HGPｺﾞｼｯｸM" w:eastAsia="HGPｺﾞｼｯｸM"/>
                                <w:sz w:val="24"/>
                                <w:szCs w:val="24"/>
                              </w:rPr>
                              <w:t>／年</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w:t>
                            </w:r>
                            <w:r w:rsidRPr="00AF31C3">
                              <w:rPr>
                                <w:rFonts w:ascii="HGPｺﾞｼｯｸM" w:eastAsia="HGPｺﾞｼｯｸM" w:hint="eastAsia"/>
                                <w:sz w:val="24"/>
                                <w:szCs w:val="24"/>
                              </w:rPr>
                              <w:t xml:space="preserve">　</w:t>
                            </w:r>
                          </w:p>
                          <w:p w:rsidR="00235255" w:rsidRPr="00AF31C3" w:rsidRDefault="00235255" w:rsidP="00235255">
                            <w:pPr>
                              <w:pStyle w:val="a3"/>
                              <w:ind w:leftChars="0" w:left="585"/>
                              <w:rPr>
                                <w:rFonts w:ascii="HGPｺﾞｼｯｸM" w:eastAsia="HGPｺﾞｼｯｸM"/>
                                <w:sz w:val="24"/>
                                <w:szCs w:val="24"/>
                              </w:rPr>
                            </w:pPr>
                            <w:r w:rsidRPr="00AF31C3">
                              <w:rPr>
                                <w:rFonts w:ascii="HGPｺﾞｼｯｸM" w:eastAsia="HGPｺﾞｼｯｸM"/>
                                <w:sz w:val="24"/>
                                <w:szCs w:val="24"/>
                              </w:rPr>
                              <w:t>（参考：H26　26,859</w:t>
                            </w:r>
                            <w:r w:rsidRPr="00AF31C3">
                              <w:rPr>
                                <w:rFonts w:ascii="HGPｺﾞｼｯｸM" w:eastAsia="HGPｺﾞｼｯｸM" w:hint="eastAsia"/>
                                <w:sz w:val="24"/>
                                <w:szCs w:val="24"/>
                              </w:rPr>
                              <w:t>人</w:t>
                            </w:r>
                            <w:r w:rsidRPr="00AF31C3">
                              <w:rPr>
                                <w:rFonts w:ascii="HGPｺﾞｼｯｸM" w:eastAsia="HGPｺﾞｼｯｸM"/>
                                <w:sz w:val="24"/>
                                <w:szCs w:val="24"/>
                              </w:rPr>
                              <w:t>）</w:t>
                            </w:r>
                          </w:p>
                          <w:p w:rsidR="00235255" w:rsidRPr="002B4040" w:rsidRDefault="00235255" w:rsidP="00235255">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サマーキャンプ</w:t>
                            </w:r>
                            <w:r>
                              <w:rPr>
                                <w:rFonts w:ascii="HGPｺﾞｼｯｸM" w:eastAsia="HGPｺﾞｼｯｸM"/>
                                <w:sz w:val="24"/>
                                <w:szCs w:val="24"/>
                              </w:rPr>
                              <w:t>参加者数　300人／</w:t>
                            </w:r>
                            <w:r>
                              <w:rPr>
                                <w:rFonts w:ascii="HGPｺﾞｼｯｸM" w:eastAsia="HGPｺﾞｼｯｸM" w:hint="eastAsia"/>
                                <w:sz w:val="24"/>
                                <w:szCs w:val="24"/>
                              </w:rPr>
                              <w:t>年（</w:t>
                            </w:r>
                            <w:r>
                              <w:rPr>
                                <w:rFonts w:ascii="HGPｺﾞｼｯｸM" w:eastAsia="HGPｺﾞｼｯｸM"/>
                                <w:sz w:val="24"/>
                                <w:szCs w:val="24"/>
                              </w:rPr>
                              <w:t>H31</w:t>
                            </w:r>
                            <w:r>
                              <w:rPr>
                                <w:rFonts w:ascii="HGPｺﾞｼｯｸM" w:eastAsia="HGPｺﾞｼｯｸM" w:hint="eastAsia"/>
                                <w:sz w:val="24"/>
                                <w:szCs w:val="24"/>
                              </w:rPr>
                              <w:t xml:space="preserve">）　</w:t>
                            </w:r>
                            <w:r>
                              <w:rPr>
                                <w:rFonts w:ascii="HGPｺﾞｼｯｸM" w:eastAsia="HGPｺﾞｼｯｸM"/>
                                <w:sz w:val="24"/>
                                <w:szCs w:val="24"/>
                              </w:rPr>
                              <w:t>（参考：H26　251人）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C35AC" id="テキスト ボックス 214" o:spid="_x0000_s1034" type="#_x0000_t202" style="position:absolute;left:0;text-align:left;margin-left:380.8pt;margin-top:3.35pt;width:6in;height:79.5pt;z-index:-251640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" o:allowoverlap="f">
                <v:stroke dashstyle="longDashDotDot"/>
                <v:textbox>
                  <w:txbxContent>
                    <w:p w:rsidR="00235255" w:rsidRDefault="00235255" w:rsidP="00235255">
                      <w:pPr>
                        <w:rPr>
                          <w:rFonts w:ascii="HGPｺﾞｼｯｸM" w:eastAsia="HGPｺﾞｼｯｸM"/>
                          <w:sz w:val="24"/>
                          <w:szCs w:val="24"/>
                        </w:rPr>
                      </w:pPr>
                      <w:r>
                        <w:rPr>
                          <w:rFonts w:ascii="HGPｺﾞｼｯｸM" w:eastAsia="HGPｺﾞｼｯｸM" w:hint="eastAsia"/>
                          <w:sz w:val="24"/>
                          <w:szCs w:val="24"/>
                        </w:rPr>
                        <w:t>重要業績評価指標</w:t>
                      </w:r>
                      <w:r>
                        <w:rPr>
                          <w:rFonts w:ascii="HGPｺﾞｼｯｸM" w:eastAsia="HGPｺﾞｼｯｸM"/>
                          <w:sz w:val="24"/>
                          <w:szCs w:val="24"/>
                        </w:rPr>
                        <w:t>（ＫＰＩ）</w:t>
                      </w:r>
                    </w:p>
                    <w:p w:rsidR="00235255" w:rsidRDefault="00235255" w:rsidP="00235255">
                      <w:pPr>
                        <w:pStyle w:val="a3"/>
                        <w:numPr>
                          <w:ilvl w:val="0"/>
                          <w:numId w:val="1"/>
                        </w:numPr>
                        <w:ind w:leftChars="0"/>
                        <w:rPr>
                          <w:rFonts w:ascii="HGPｺﾞｼｯｸM" w:eastAsia="HGPｺﾞｼｯｸM"/>
                          <w:sz w:val="24"/>
                          <w:szCs w:val="24"/>
                        </w:rPr>
                      </w:pPr>
                      <w:r w:rsidRPr="00AF31C3">
                        <w:rPr>
                          <w:rFonts w:ascii="HGPｺﾞｼｯｸM" w:eastAsia="HGPｺﾞｼｯｸM" w:hint="eastAsia"/>
                          <w:sz w:val="24"/>
                          <w:szCs w:val="24"/>
                        </w:rPr>
                        <w:t>学習旅行延</w:t>
                      </w:r>
                      <w:r w:rsidRPr="00AF31C3">
                        <w:rPr>
                          <w:rFonts w:ascii="HGPｺﾞｼｯｸM" w:eastAsia="HGPｺﾞｼｯｸM"/>
                          <w:sz w:val="24"/>
                          <w:szCs w:val="24"/>
                        </w:rPr>
                        <w:t xml:space="preserve">児童・生徒数　</w:t>
                      </w:r>
                      <w:r w:rsidRPr="00BF3841">
                        <w:rPr>
                          <w:rFonts w:ascii="HGPｺﾞｼｯｸM" w:eastAsia="HGPｺﾞｼｯｸM"/>
                          <w:sz w:val="24"/>
                          <w:szCs w:val="24"/>
                        </w:rPr>
                        <w:t>40,000</w:t>
                      </w:r>
                      <w:r w:rsidRPr="00BF3841">
                        <w:rPr>
                          <w:rFonts w:ascii="HGPｺﾞｼｯｸM" w:eastAsia="HGPｺﾞｼｯｸM" w:hint="eastAsia"/>
                          <w:sz w:val="24"/>
                          <w:szCs w:val="24"/>
                        </w:rPr>
                        <w:t>人</w:t>
                      </w:r>
                      <w:r w:rsidRPr="00AF31C3">
                        <w:rPr>
                          <w:rFonts w:ascii="HGPｺﾞｼｯｸM" w:eastAsia="HGPｺﾞｼｯｸM"/>
                          <w:sz w:val="24"/>
                          <w:szCs w:val="24"/>
                        </w:rPr>
                        <w:t>／年</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w:t>
                      </w:r>
                      <w:r w:rsidRPr="00AF31C3">
                        <w:rPr>
                          <w:rFonts w:ascii="HGPｺﾞｼｯｸM" w:eastAsia="HGPｺﾞｼｯｸM" w:hint="eastAsia"/>
                          <w:sz w:val="24"/>
                          <w:szCs w:val="24"/>
                        </w:rPr>
                        <w:t xml:space="preserve">　</w:t>
                      </w:r>
                    </w:p>
                    <w:p w:rsidR="00235255" w:rsidRPr="00AF31C3" w:rsidRDefault="00235255" w:rsidP="00235255">
                      <w:pPr>
                        <w:pStyle w:val="a3"/>
                        <w:ind w:leftChars="0" w:left="585"/>
                        <w:rPr>
                          <w:rFonts w:ascii="HGPｺﾞｼｯｸM" w:eastAsia="HGPｺﾞｼｯｸM"/>
                          <w:sz w:val="24"/>
                          <w:szCs w:val="24"/>
                        </w:rPr>
                      </w:pPr>
                      <w:r w:rsidRPr="00AF31C3">
                        <w:rPr>
                          <w:rFonts w:ascii="HGPｺﾞｼｯｸM" w:eastAsia="HGPｺﾞｼｯｸM"/>
                          <w:sz w:val="24"/>
                          <w:szCs w:val="24"/>
                        </w:rPr>
                        <w:t>（参考：H26　26,859</w:t>
                      </w:r>
                      <w:r w:rsidRPr="00AF31C3">
                        <w:rPr>
                          <w:rFonts w:ascii="HGPｺﾞｼｯｸM" w:eastAsia="HGPｺﾞｼｯｸM" w:hint="eastAsia"/>
                          <w:sz w:val="24"/>
                          <w:szCs w:val="24"/>
                        </w:rPr>
                        <w:t>人</w:t>
                      </w:r>
                      <w:r w:rsidRPr="00AF31C3">
                        <w:rPr>
                          <w:rFonts w:ascii="HGPｺﾞｼｯｸM" w:eastAsia="HGPｺﾞｼｯｸM"/>
                          <w:sz w:val="24"/>
                          <w:szCs w:val="24"/>
                        </w:rPr>
                        <w:t>）</w:t>
                      </w:r>
                    </w:p>
                    <w:p w:rsidR="00235255" w:rsidRPr="002B4040" w:rsidRDefault="00235255" w:rsidP="00235255">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サマーキャンプ</w:t>
                      </w:r>
                      <w:r>
                        <w:rPr>
                          <w:rFonts w:ascii="HGPｺﾞｼｯｸM" w:eastAsia="HGPｺﾞｼｯｸM"/>
                          <w:sz w:val="24"/>
                          <w:szCs w:val="24"/>
                        </w:rPr>
                        <w:t>参加者数　300人／</w:t>
                      </w:r>
                      <w:r>
                        <w:rPr>
                          <w:rFonts w:ascii="HGPｺﾞｼｯｸM" w:eastAsia="HGPｺﾞｼｯｸM" w:hint="eastAsia"/>
                          <w:sz w:val="24"/>
                          <w:szCs w:val="24"/>
                        </w:rPr>
                        <w:t>年（</w:t>
                      </w:r>
                      <w:r>
                        <w:rPr>
                          <w:rFonts w:ascii="HGPｺﾞｼｯｸM" w:eastAsia="HGPｺﾞｼｯｸM"/>
                          <w:sz w:val="24"/>
                          <w:szCs w:val="24"/>
                        </w:rPr>
                        <w:t>H31</w:t>
                      </w:r>
                      <w:r>
                        <w:rPr>
                          <w:rFonts w:ascii="HGPｺﾞｼｯｸM" w:eastAsia="HGPｺﾞｼｯｸM" w:hint="eastAsia"/>
                          <w:sz w:val="24"/>
                          <w:szCs w:val="24"/>
                        </w:rPr>
                        <w:t xml:space="preserve">）　</w:t>
                      </w:r>
                      <w:r>
                        <w:rPr>
                          <w:rFonts w:ascii="HGPｺﾞｼｯｸM" w:eastAsia="HGPｺﾞｼｯｸM"/>
                          <w:sz w:val="24"/>
                          <w:szCs w:val="24"/>
                        </w:rPr>
                        <w:t>（参考：H26　251人）</w:t>
                      </w:r>
                    </w:p>
                  </w:txbxContent>
                </v:textbox>
                <w10:wrap anchorx="margin"/>
              </v:shape>
            </w:pict>
          </mc:Fallback>
        </mc:AlternateContent>
      </w:r>
    </w:p>
    <w:p w:rsidR="00235255" w:rsidRDefault="00235255" w:rsidP="00235255">
      <w:pPr>
        <w:rPr>
          <w:rFonts w:asciiTheme="minorEastAsia" w:hAnsiTheme="minorEastAsia"/>
          <w:sz w:val="24"/>
          <w:szCs w:val="24"/>
        </w:rPr>
      </w:pPr>
    </w:p>
    <w:p w:rsidR="00235255" w:rsidRDefault="00235255" w:rsidP="00235255">
      <w:pPr>
        <w:rPr>
          <w:rFonts w:asciiTheme="minorEastAsia" w:hAnsiTheme="minorEastAsia"/>
          <w:sz w:val="24"/>
          <w:szCs w:val="24"/>
        </w:rPr>
      </w:pPr>
    </w:p>
    <w:p w:rsidR="00235255" w:rsidRDefault="00235255" w:rsidP="00235255">
      <w:pPr>
        <w:rPr>
          <w:rFonts w:asciiTheme="minorEastAsia" w:hAnsiTheme="minorEastAsia"/>
          <w:sz w:val="24"/>
          <w:szCs w:val="24"/>
        </w:rPr>
      </w:pPr>
    </w:p>
    <w:p w:rsidR="00235255" w:rsidRPr="00954925" w:rsidRDefault="00235255" w:rsidP="00235255">
      <w:pPr>
        <w:rPr>
          <w:rFonts w:asciiTheme="minorEastAsia" w:hAnsiTheme="minorEastAsia"/>
          <w:sz w:val="24"/>
          <w:szCs w:val="24"/>
        </w:rPr>
      </w:pPr>
    </w:p>
    <w:p w:rsidR="00235255" w:rsidRDefault="00235255" w:rsidP="00235255">
      <w:pPr>
        <w:rPr>
          <w:rFonts w:asciiTheme="minorEastAsia" w:hAnsiTheme="minorEastAsia"/>
          <w:sz w:val="24"/>
          <w:szCs w:val="24"/>
        </w:rPr>
      </w:pPr>
      <w:r>
        <w:rPr>
          <w:rFonts w:asciiTheme="minorEastAsia" w:hAnsiTheme="minorEastAsia" w:hint="eastAsia"/>
          <w:sz w:val="24"/>
          <w:szCs w:val="24"/>
        </w:rPr>
        <w:t xml:space="preserve">　　</w:t>
      </w:r>
      <w:r w:rsidRPr="000037D9">
        <w:rPr>
          <w:rFonts w:asciiTheme="minorEastAsia" w:hAnsiTheme="minorEastAsia" w:hint="eastAsia"/>
          <w:sz w:val="24"/>
          <w:szCs w:val="24"/>
          <w:bdr w:val="single" w:sz="4" w:space="0" w:color="auto"/>
        </w:rPr>
        <w:t xml:space="preserve"> 具体的な事業 </w:t>
      </w:r>
    </w:p>
    <w:p w:rsidR="00235255" w:rsidRPr="00954925" w:rsidRDefault="00235255" w:rsidP="00235255">
      <w:pPr>
        <w:rPr>
          <w:rFonts w:asciiTheme="minorEastAsia" w:hAnsiTheme="minorEastAsia"/>
          <w:sz w:val="24"/>
          <w:szCs w:val="24"/>
        </w:rPr>
      </w:pPr>
      <w:r>
        <w:rPr>
          <w:rFonts w:asciiTheme="minorEastAsia" w:hAnsiTheme="minorEastAsia" w:hint="eastAsia"/>
          <w:sz w:val="24"/>
          <w:szCs w:val="24"/>
        </w:rPr>
        <w:t xml:space="preserve">　　　・</w:t>
      </w:r>
      <w:r w:rsidRPr="00954925">
        <w:rPr>
          <w:rFonts w:asciiTheme="minorEastAsia" w:hAnsiTheme="minorEastAsia" w:hint="eastAsia"/>
          <w:sz w:val="24"/>
          <w:szCs w:val="24"/>
        </w:rPr>
        <w:t>学習協サマーキャンプ・スノーキャンプ実施</w:t>
      </w:r>
      <w:r>
        <w:rPr>
          <w:rFonts w:asciiTheme="minorEastAsia" w:hAnsiTheme="minorEastAsia" w:hint="eastAsia"/>
          <w:sz w:val="24"/>
          <w:szCs w:val="24"/>
        </w:rPr>
        <w:t>事業</w:t>
      </w:r>
    </w:p>
    <w:p w:rsidR="00235255" w:rsidRPr="00954925" w:rsidRDefault="00235255" w:rsidP="00235255">
      <w:pPr>
        <w:ind w:firstLineChars="300" w:firstLine="720"/>
        <w:rPr>
          <w:rFonts w:asciiTheme="minorEastAsia" w:hAnsiTheme="minorEastAsia"/>
          <w:sz w:val="24"/>
          <w:szCs w:val="24"/>
        </w:rPr>
      </w:pPr>
      <w:r w:rsidRPr="00954925">
        <w:rPr>
          <w:rFonts w:asciiTheme="minorEastAsia" w:hAnsiTheme="minorEastAsia" w:hint="eastAsia"/>
          <w:sz w:val="24"/>
          <w:szCs w:val="24"/>
        </w:rPr>
        <w:t>・「まるごとワクワク体験」冊子活用</w:t>
      </w:r>
      <w:r>
        <w:rPr>
          <w:rFonts w:asciiTheme="minorEastAsia" w:hAnsiTheme="minorEastAsia" w:hint="eastAsia"/>
          <w:sz w:val="24"/>
          <w:szCs w:val="24"/>
        </w:rPr>
        <w:t>事業</w:t>
      </w:r>
    </w:p>
    <w:p w:rsidR="00235255" w:rsidRPr="001133FE" w:rsidRDefault="00235255" w:rsidP="00235255">
      <w:pPr>
        <w:ind w:firstLineChars="300" w:firstLine="720"/>
        <w:rPr>
          <w:rFonts w:asciiTheme="minorEastAsia" w:hAnsiTheme="minorEastAsia"/>
          <w:sz w:val="24"/>
          <w:szCs w:val="24"/>
        </w:rPr>
      </w:pPr>
      <w:r w:rsidRPr="00954925">
        <w:rPr>
          <w:rFonts w:asciiTheme="minorEastAsia" w:hAnsiTheme="minorEastAsia" w:hint="eastAsia"/>
          <w:sz w:val="24"/>
          <w:szCs w:val="24"/>
        </w:rPr>
        <w:t>・茅野市学習旅行マーケティング</w:t>
      </w:r>
      <w:r>
        <w:rPr>
          <w:rFonts w:asciiTheme="minorEastAsia" w:hAnsiTheme="minorEastAsia" w:hint="eastAsia"/>
          <w:sz w:val="24"/>
          <w:szCs w:val="24"/>
        </w:rPr>
        <w:t>・</w:t>
      </w:r>
      <w:r w:rsidRPr="00954925">
        <w:rPr>
          <w:rFonts w:asciiTheme="minorEastAsia" w:hAnsiTheme="minorEastAsia" w:hint="eastAsia"/>
          <w:sz w:val="24"/>
          <w:szCs w:val="24"/>
        </w:rPr>
        <w:t>ブランド化</w:t>
      </w:r>
      <w:r>
        <w:rPr>
          <w:rFonts w:asciiTheme="minorEastAsia" w:hAnsiTheme="minorEastAsia" w:hint="eastAsia"/>
          <w:sz w:val="24"/>
          <w:szCs w:val="24"/>
        </w:rPr>
        <w:t>事業</w:t>
      </w:r>
    </w:p>
    <w:p w:rsidR="00462A9E" w:rsidRDefault="00462A9E"/>
    <w:p w:rsidR="00235255" w:rsidRPr="00371A61" w:rsidRDefault="00235255">
      <w:pPr>
        <w:rPr>
          <w:b/>
          <w:sz w:val="24"/>
          <w:szCs w:val="24"/>
        </w:rPr>
      </w:pPr>
      <w:r w:rsidRPr="00371A61">
        <w:rPr>
          <w:rFonts w:hint="eastAsia"/>
          <w:b/>
          <w:sz w:val="24"/>
          <w:szCs w:val="24"/>
        </w:rPr>
        <w:t>○改定後</w:t>
      </w:r>
    </w:p>
    <w:p w:rsidR="00235255" w:rsidRPr="00720787" w:rsidRDefault="00235255" w:rsidP="00235255">
      <w:pPr>
        <w:rPr>
          <w:rFonts w:asciiTheme="majorEastAsia" w:eastAsiaTheme="majorEastAsia" w:hAnsiTheme="majorEastAsia"/>
          <w:b/>
          <w:sz w:val="24"/>
          <w:szCs w:val="24"/>
        </w:rPr>
      </w:pPr>
      <w:r w:rsidRPr="00720787">
        <w:rPr>
          <w:rFonts w:asciiTheme="majorEastAsia" w:eastAsiaTheme="majorEastAsia" w:hAnsiTheme="majorEastAsia" w:hint="eastAsia"/>
          <w:b/>
          <w:sz w:val="24"/>
          <w:szCs w:val="24"/>
        </w:rPr>
        <w:t xml:space="preserve">　(3)　</w:t>
      </w:r>
      <w:r w:rsidRPr="00954925">
        <w:rPr>
          <w:rFonts w:asciiTheme="majorEastAsia" w:eastAsiaTheme="majorEastAsia" w:hAnsiTheme="majorEastAsia" w:hint="eastAsia"/>
          <w:b/>
          <w:sz w:val="24"/>
          <w:szCs w:val="24"/>
        </w:rPr>
        <w:t>学習旅行の誘致</w:t>
      </w:r>
      <w:r>
        <w:rPr>
          <w:rFonts w:asciiTheme="majorEastAsia" w:eastAsiaTheme="majorEastAsia" w:hAnsiTheme="majorEastAsia" w:hint="eastAsia"/>
          <w:b/>
          <w:sz w:val="24"/>
          <w:szCs w:val="24"/>
        </w:rPr>
        <w:t>促進</w:t>
      </w:r>
    </w:p>
    <w:p w:rsidR="00235255" w:rsidRDefault="00235255" w:rsidP="00235255">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954925">
        <w:rPr>
          <w:rFonts w:asciiTheme="minorEastAsia" w:hAnsiTheme="minorEastAsia" w:hint="eastAsia"/>
          <w:sz w:val="24"/>
          <w:szCs w:val="24"/>
        </w:rPr>
        <w:t>自然体験、手作り体験</w:t>
      </w:r>
      <w:r>
        <w:rPr>
          <w:rFonts w:asciiTheme="minorEastAsia" w:hAnsiTheme="minorEastAsia" w:hint="eastAsia"/>
          <w:sz w:val="24"/>
          <w:szCs w:val="24"/>
        </w:rPr>
        <w:t>、</w:t>
      </w:r>
      <w:r w:rsidRPr="00954925">
        <w:rPr>
          <w:rFonts w:asciiTheme="minorEastAsia" w:hAnsiTheme="minorEastAsia" w:hint="eastAsia"/>
          <w:sz w:val="24"/>
          <w:szCs w:val="24"/>
        </w:rPr>
        <w:t>農業体験など地域</w:t>
      </w:r>
      <w:r>
        <w:rPr>
          <w:rFonts w:asciiTheme="minorEastAsia" w:hAnsiTheme="minorEastAsia" w:hint="eastAsia"/>
          <w:sz w:val="24"/>
          <w:szCs w:val="24"/>
        </w:rPr>
        <w:t>資源や地域</w:t>
      </w:r>
      <w:r w:rsidRPr="00954925">
        <w:rPr>
          <w:rFonts w:asciiTheme="minorEastAsia" w:hAnsiTheme="minorEastAsia" w:hint="eastAsia"/>
          <w:sz w:val="24"/>
          <w:szCs w:val="24"/>
        </w:rPr>
        <w:t>の産業と連携した取組により</w:t>
      </w:r>
      <w:r>
        <w:rPr>
          <w:rFonts w:asciiTheme="minorEastAsia" w:hAnsiTheme="minorEastAsia" w:hint="eastAsia"/>
          <w:sz w:val="24"/>
          <w:szCs w:val="24"/>
        </w:rPr>
        <w:t>、</w:t>
      </w:r>
      <w:r w:rsidRPr="00954925">
        <w:rPr>
          <w:rFonts w:asciiTheme="minorEastAsia" w:hAnsiTheme="minorEastAsia" w:hint="eastAsia"/>
          <w:sz w:val="24"/>
          <w:szCs w:val="24"/>
        </w:rPr>
        <w:t>旅行内容を充実することで、関東・関西圏を中心に</w:t>
      </w:r>
      <w:r>
        <w:rPr>
          <w:rFonts w:asciiTheme="minorEastAsia" w:hAnsiTheme="minorEastAsia" w:hint="eastAsia"/>
          <w:sz w:val="24"/>
          <w:szCs w:val="24"/>
        </w:rPr>
        <w:t>学習旅行の</w:t>
      </w:r>
      <w:r w:rsidRPr="00954925">
        <w:rPr>
          <w:rFonts w:asciiTheme="minorEastAsia" w:hAnsiTheme="minorEastAsia" w:hint="eastAsia"/>
          <w:sz w:val="24"/>
          <w:szCs w:val="24"/>
        </w:rPr>
        <w:t>受入強化を図り、将来のリピーターを確保する。</w:t>
      </w:r>
    </w:p>
    <w:p w:rsidR="00235255" w:rsidRPr="002B4040" w:rsidRDefault="00235255" w:rsidP="00235255">
      <w:pPr>
        <w:rPr>
          <w:rFonts w:asciiTheme="minorEastAsia" w:hAnsiTheme="minorEastAsia"/>
          <w:sz w:val="24"/>
          <w:szCs w:val="24"/>
        </w:rPr>
      </w:pPr>
      <w:r w:rsidRPr="00D553FD">
        <w:rPr>
          <w:rFonts w:asciiTheme="minorEastAsia" w:hAnsiTheme="minorEastAsia"/>
          <w:noProof/>
          <w:sz w:val="24"/>
          <w:szCs w:val="24"/>
        </w:rPr>
        <mc:AlternateContent>
          <mc:Choice Requires="wps">
            <w:drawing>
              <wp:anchor distT="45720" distB="45720" distL="114300" distR="114300" simplePos="0" relativeHeight="251677696" behindDoc="1" locked="0" layoutInCell="1" allowOverlap="0" wp14:anchorId="4ACC35AC" wp14:editId="1733F662">
                <wp:simplePos x="0" y="0"/>
                <wp:positionH relativeFrom="margin">
                  <wp:align>right</wp:align>
                </wp:positionH>
                <wp:positionV relativeFrom="paragraph">
                  <wp:posOffset>42545</wp:posOffset>
                </wp:positionV>
                <wp:extent cx="5486400" cy="100965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09650"/>
                        </a:xfrm>
                        <a:prstGeom prst="rect">
                          <a:avLst/>
                        </a:prstGeom>
                        <a:solidFill>
                          <a:srgbClr val="FFFFFF"/>
                        </a:solidFill>
                        <a:ln w="9525">
                          <a:solidFill>
                            <a:srgbClr val="000000"/>
                          </a:solidFill>
                          <a:prstDash val="lgDashDotDot"/>
                          <a:miter lim="800000"/>
                          <a:headEnd/>
                          <a:tailEnd/>
                        </a:ln>
                      </wps:spPr>
                      <wps:txbx>
                        <w:txbxContent>
                          <w:p w:rsidR="00235255" w:rsidRDefault="00235255" w:rsidP="00235255">
                            <w:pPr>
                              <w:rPr>
                                <w:rFonts w:ascii="HGPｺﾞｼｯｸM" w:eastAsia="HGPｺﾞｼｯｸM"/>
                                <w:sz w:val="24"/>
                                <w:szCs w:val="24"/>
                              </w:rPr>
                            </w:pPr>
                            <w:r>
                              <w:rPr>
                                <w:rFonts w:ascii="HGPｺﾞｼｯｸM" w:eastAsia="HGPｺﾞｼｯｸM" w:hint="eastAsia"/>
                                <w:sz w:val="24"/>
                                <w:szCs w:val="24"/>
                              </w:rPr>
                              <w:t>重要業績評価指標</w:t>
                            </w:r>
                            <w:r>
                              <w:rPr>
                                <w:rFonts w:ascii="HGPｺﾞｼｯｸM" w:eastAsia="HGPｺﾞｼｯｸM"/>
                                <w:sz w:val="24"/>
                                <w:szCs w:val="24"/>
                              </w:rPr>
                              <w:t>（ＫＰＩ）</w:t>
                            </w:r>
                          </w:p>
                          <w:p w:rsidR="00235255" w:rsidRDefault="00235255" w:rsidP="00235255">
                            <w:pPr>
                              <w:pStyle w:val="a3"/>
                              <w:numPr>
                                <w:ilvl w:val="0"/>
                                <w:numId w:val="1"/>
                              </w:numPr>
                              <w:ind w:leftChars="0"/>
                              <w:rPr>
                                <w:rFonts w:ascii="HGPｺﾞｼｯｸM" w:eastAsia="HGPｺﾞｼｯｸM"/>
                                <w:sz w:val="24"/>
                                <w:szCs w:val="24"/>
                              </w:rPr>
                            </w:pPr>
                            <w:r w:rsidRPr="00AF31C3">
                              <w:rPr>
                                <w:rFonts w:ascii="HGPｺﾞｼｯｸM" w:eastAsia="HGPｺﾞｼｯｸM" w:hint="eastAsia"/>
                                <w:sz w:val="24"/>
                                <w:szCs w:val="24"/>
                              </w:rPr>
                              <w:t>学習旅行延</w:t>
                            </w:r>
                            <w:r w:rsidRPr="00AF31C3">
                              <w:rPr>
                                <w:rFonts w:ascii="HGPｺﾞｼｯｸM" w:eastAsia="HGPｺﾞｼｯｸM"/>
                                <w:sz w:val="24"/>
                                <w:szCs w:val="24"/>
                              </w:rPr>
                              <w:t xml:space="preserve">児童・生徒数　</w:t>
                            </w:r>
                            <w:r w:rsidRPr="00BF3841">
                              <w:rPr>
                                <w:rFonts w:ascii="HGPｺﾞｼｯｸM" w:eastAsia="HGPｺﾞｼｯｸM"/>
                                <w:sz w:val="24"/>
                                <w:szCs w:val="24"/>
                              </w:rPr>
                              <w:t>40,000</w:t>
                            </w:r>
                            <w:r w:rsidRPr="00BF3841">
                              <w:rPr>
                                <w:rFonts w:ascii="HGPｺﾞｼｯｸM" w:eastAsia="HGPｺﾞｼｯｸM" w:hint="eastAsia"/>
                                <w:sz w:val="24"/>
                                <w:szCs w:val="24"/>
                              </w:rPr>
                              <w:t>人</w:t>
                            </w:r>
                            <w:r w:rsidRPr="00AF31C3">
                              <w:rPr>
                                <w:rFonts w:ascii="HGPｺﾞｼｯｸM" w:eastAsia="HGPｺﾞｼｯｸM"/>
                                <w:sz w:val="24"/>
                                <w:szCs w:val="24"/>
                              </w:rPr>
                              <w:t>／年</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w:t>
                            </w:r>
                            <w:r w:rsidRPr="00AF31C3">
                              <w:rPr>
                                <w:rFonts w:ascii="HGPｺﾞｼｯｸM" w:eastAsia="HGPｺﾞｼｯｸM" w:hint="eastAsia"/>
                                <w:sz w:val="24"/>
                                <w:szCs w:val="24"/>
                              </w:rPr>
                              <w:t xml:space="preserve">　</w:t>
                            </w:r>
                          </w:p>
                          <w:p w:rsidR="00235255" w:rsidRPr="00AF31C3" w:rsidRDefault="00235255" w:rsidP="00235255">
                            <w:pPr>
                              <w:pStyle w:val="a3"/>
                              <w:ind w:leftChars="0" w:left="585"/>
                              <w:rPr>
                                <w:rFonts w:ascii="HGPｺﾞｼｯｸM" w:eastAsia="HGPｺﾞｼｯｸM"/>
                                <w:sz w:val="24"/>
                                <w:szCs w:val="24"/>
                              </w:rPr>
                            </w:pPr>
                            <w:r w:rsidRPr="00AF31C3">
                              <w:rPr>
                                <w:rFonts w:ascii="HGPｺﾞｼｯｸM" w:eastAsia="HGPｺﾞｼｯｸM"/>
                                <w:sz w:val="24"/>
                                <w:szCs w:val="24"/>
                              </w:rPr>
                              <w:t>（参考：H26　26,859</w:t>
                            </w:r>
                            <w:r w:rsidRPr="00AF31C3">
                              <w:rPr>
                                <w:rFonts w:ascii="HGPｺﾞｼｯｸM" w:eastAsia="HGPｺﾞｼｯｸM" w:hint="eastAsia"/>
                                <w:sz w:val="24"/>
                                <w:szCs w:val="24"/>
                              </w:rPr>
                              <w:t>人</w:t>
                            </w:r>
                            <w:r w:rsidRPr="00AF31C3">
                              <w:rPr>
                                <w:rFonts w:ascii="HGPｺﾞｼｯｸM" w:eastAsia="HGPｺﾞｼｯｸM"/>
                                <w:sz w:val="24"/>
                                <w:szCs w:val="24"/>
                              </w:rPr>
                              <w:t>）</w:t>
                            </w:r>
                          </w:p>
                          <w:p w:rsidR="00235255" w:rsidRPr="002B4040" w:rsidRDefault="00235255" w:rsidP="00235255">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サマーキャンプ</w:t>
                            </w:r>
                            <w:r>
                              <w:rPr>
                                <w:rFonts w:ascii="HGPｺﾞｼｯｸM" w:eastAsia="HGPｺﾞｼｯｸM"/>
                                <w:sz w:val="24"/>
                                <w:szCs w:val="24"/>
                              </w:rPr>
                              <w:t>参加者数　300人／</w:t>
                            </w:r>
                            <w:r>
                              <w:rPr>
                                <w:rFonts w:ascii="HGPｺﾞｼｯｸM" w:eastAsia="HGPｺﾞｼｯｸM" w:hint="eastAsia"/>
                                <w:sz w:val="24"/>
                                <w:szCs w:val="24"/>
                              </w:rPr>
                              <w:t>年（</w:t>
                            </w:r>
                            <w:r>
                              <w:rPr>
                                <w:rFonts w:ascii="HGPｺﾞｼｯｸM" w:eastAsia="HGPｺﾞｼｯｸM"/>
                                <w:sz w:val="24"/>
                                <w:szCs w:val="24"/>
                              </w:rPr>
                              <w:t>H31</w:t>
                            </w:r>
                            <w:r>
                              <w:rPr>
                                <w:rFonts w:ascii="HGPｺﾞｼｯｸM" w:eastAsia="HGPｺﾞｼｯｸM" w:hint="eastAsia"/>
                                <w:sz w:val="24"/>
                                <w:szCs w:val="24"/>
                              </w:rPr>
                              <w:t xml:space="preserve">）　</w:t>
                            </w:r>
                            <w:r>
                              <w:rPr>
                                <w:rFonts w:ascii="HGPｺﾞｼｯｸM" w:eastAsia="HGPｺﾞｼｯｸM"/>
                                <w:sz w:val="24"/>
                                <w:szCs w:val="24"/>
                              </w:rPr>
                              <w:t>（参考：H26　251人）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C35AC" id="テキスト ボックス 9" o:spid="_x0000_s1035" type="#_x0000_t202" style="position:absolute;left:0;text-align:left;margin-left:380.8pt;margin-top:3.35pt;width:6in;height:79.5pt;z-index:-251638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" o:allowoverlap="f">
                <v:stroke dashstyle="longDashDotDot"/>
                <v:textbox>
                  <w:txbxContent>
                    <w:p w:rsidR="00235255" w:rsidRDefault="00235255" w:rsidP="00235255">
                      <w:pPr>
                        <w:rPr>
                          <w:rFonts w:ascii="HGPｺﾞｼｯｸM" w:eastAsia="HGPｺﾞｼｯｸM"/>
                          <w:sz w:val="24"/>
                          <w:szCs w:val="24"/>
                        </w:rPr>
                      </w:pPr>
                      <w:r>
                        <w:rPr>
                          <w:rFonts w:ascii="HGPｺﾞｼｯｸM" w:eastAsia="HGPｺﾞｼｯｸM" w:hint="eastAsia"/>
                          <w:sz w:val="24"/>
                          <w:szCs w:val="24"/>
                        </w:rPr>
                        <w:t>重要業績評価指標</w:t>
                      </w:r>
                      <w:r>
                        <w:rPr>
                          <w:rFonts w:ascii="HGPｺﾞｼｯｸM" w:eastAsia="HGPｺﾞｼｯｸM"/>
                          <w:sz w:val="24"/>
                          <w:szCs w:val="24"/>
                        </w:rPr>
                        <w:t>（ＫＰＩ）</w:t>
                      </w:r>
                    </w:p>
                    <w:p w:rsidR="00235255" w:rsidRDefault="00235255" w:rsidP="00235255">
                      <w:pPr>
                        <w:pStyle w:val="a3"/>
                        <w:numPr>
                          <w:ilvl w:val="0"/>
                          <w:numId w:val="1"/>
                        </w:numPr>
                        <w:ind w:leftChars="0"/>
                        <w:rPr>
                          <w:rFonts w:ascii="HGPｺﾞｼｯｸM" w:eastAsia="HGPｺﾞｼｯｸM"/>
                          <w:sz w:val="24"/>
                          <w:szCs w:val="24"/>
                        </w:rPr>
                      </w:pPr>
                      <w:r w:rsidRPr="00AF31C3">
                        <w:rPr>
                          <w:rFonts w:ascii="HGPｺﾞｼｯｸM" w:eastAsia="HGPｺﾞｼｯｸM" w:hint="eastAsia"/>
                          <w:sz w:val="24"/>
                          <w:szCs w:val="24"/>
                        </w:rPr>
                        <w:t>学習旅行延</w:t>
                      </w:r>
                      <w:r w:rsidRPr="00AF31C3">
                        <w:rPr>
                          <w:rFonts w:ascii="HGPｺﾞｼｯｸM" w:eastAsia="HGPｺﾞｼｯｸM"/>
                          <w:sz w:val="24"/>
                          <w:szCs w:val="24"/>
                        </w:rPr>
                        <w:t xml:space="preserve">児童・生徒数　</w:t>
                      </w:r>
                      <w:r w:rsidRPr="00BF3841">
                        <w:rPr>
                          <w:rFonts w:ascii="HGPｺﾞｼｯｸM" w:eastAsia="HGPｺﾞｼｯｸM"/>
                          <w:sz w:val="24"/>
                          <w:szCs w:val="24"/>
                        </w:rPr>
                        <w:t>40,000</w:t>
                      </w:r>
                      <w:r w:rsidRPr="00BF3841">
                        <w:rPr>
                          <w:rFonts w:ascii="HGPｺﾞｼｯｸM" w:eastAsia="HGPｺﾞｼｯｸM" w:hint="eastAsia"/>
                          <w:sz w:val="24"/>
                          <w:szCs w:val="24"/>
                        </w:rPr>
                        <w:t>人</w:t>
                      </w:r>
                      <w:r w:rsidRPr="00AF31C3">
                        <w:rPr>
                          <w:rFonts w:ascii="HGPｺﾞｼｯｸM" w:eastAsia="HGPｺﾞｼｯｸM"/>
                          <w:sz w:val="24"/>
                          <w:szCs w:val="24"/>
                        </w:rPr>
                        <w:t>／年</w:t>
                      </w:r>
                      <w:r>
                        <w:rPr>
                          <w:rFonts w:ascii="HGPｺﾞｼｯｸM" w:eastAsia="HGPｺﾞｼｯｸM" w:hint="eastAsia"/>
                          <w:sz w:val="24"/>
                          <w:szCs w:val="24"/>
                        </w:rPr>
                        <w:t>（</w:t>
                      </w:r>
                      <w:r>
                        <w:rPr>
                          <w:rFonts w:ascii="HGPｺﾞｼｯｸM" w:eastAsia="HGPｺﾞｼｯｸM"/>
                          <w:sz w:val="24"/>
                          <w:szCs w:val="24"/>
                        </w:rPr>
                        <w:t>H31</w:t>
                      </w:r>
                      <w:r>
                        <w:rPr>
                          <w:rFonts w:ascii="HGPｺﾞｼｯｸM" w:eastAsia="HGPｺﾞｼｯｸM" w:hint="eastAsia"/>
                          <w:sz w:val="24"/>
                          <w:szCs w:val="24"/>
                        </w:rPr>
                        <w:t>）</w:t>
                      </w:r>
                      <w:r w:rsidRPr="00AF31C3">
                        <w:rPr>
                          <w:rFonts w:ascii="HGPｺﾞｼｯｸM" w:eastAsia="HGPｺﾞｼｯｸM" w:hint="eastAsia"/>
                          <w:sz w:val="24"/>
                          <w:szCs w:val="24"/>
                        </w:rPr>
                        <w:t xml:space="preserve">　</w:t>
                      </w:r>
                    </w:p>
                    <w:p w:rsidR="00235255" w:rsidRPr="00AF31C3" w:rsidRDefault="00235255" w:rsidP="00235255">
                      <w:pPr>
                        <w:pStyle w:val="a3"/>
                        <w:ind w:leftChars="0" w:left="585"/>
                        <w:rPr>
                          <w:rFonts w:ascii="HGPｺﾞｼｯｸM" w:eastAsia="HGPｺﾞｼｯｸM"/>
                          <w:sz w:val="24"/>
                          <w:szCs w:val="24"/>
                        </w:rPr>
                      </w:pPr>
                      <w:r w:rsidRPr="00AF31C3">
                        <w:rPr>
                          <w:rFonts w:ascii="HGPｺﾞｼｯｸM" w:eastAsia="HGPｺﾞｼｯｸM"/>
                          <w:sz w:val="24"/>
                          <w:szCs w:val="24"/>
                        </w:rPr>
                        <w:t>（参考：H26　26,859</w:t>
                      </w:r>
                      <w:r w:rsidRPr="00AF31C3">
                        <w:rPr>
                          <w:rFonts w:ascii="HGPｺﾞｼｯｸM" w:eastAsia="HGPｺﾞｼｯｸM" w:hint="eastAsia"/>
                          <w:sz w:val="24"/>
                          <w:szCs w:val="24"/>
                        </w:rPr>
                        <w:t>人</w:t>
                      </w:r>
                      <w:r w:rsidRPr="00AF31C3">
                        <w:rPr>
                          <w:rFonts w:ascii="HGPｺﾞｼｯｸM" w:eastAsia="HGPｺﾞｼｯｸM"/>
                          <w:sz w:val="24"/>
                          <w:szCs w:val="24"/>
                        </w:rPr>
                        <w:t>）</w:t>
                      </w:r>
                    </w:p>
                    <w:p w:rsidR="00235255" w:rsidRPr="002B4040" w:rsidRDefault="00235255" w:rsidP="00235255">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サマーキャンプ</w:t>
                      </w:r>
                      <w:r>
                        <w:rPr>
                          <w:rFonts w:ascii="HGPｺﾞｼｯｸM" w:eastAsia="HGPｺﾞｼｯｸM"/>
                          <w:sz w:val="24"/>
                          <w:szCs w:val="24"/>
                        </w:rPr>
                        <w:t>参加者数　300人／</w:t>
                      </w:r>
                      <w:r>
                        <w:rPr>
                          <w:rFonts w:ascii="HGPｺﾞｼｯｸM" w:eastAsia="HGPｺﾞｼｯｸM" w:hint="eastAsia"/>
                          <w:sz w:val="24"/>
                          <w:szCs w:val="24"/>
                        </w:rPr>
                        <w:t>年（</w:t>
                      </w:r>
                      <w:r>
                        <w:rPr>
                          <w:rFonts w:ascii="HGPｺﾞｼｯｸM" w:eastAsia="HGPｺﾞｼｯｸM"/>
                          <w:sz w:val="24"/>
                          <w:szCs w:val="24"/>
                        </w:rPr>
                        <w:t>H31</w:t>
                      </w:r>
                      <w:r>
                        <w:rPr>
                          <w:rFonts w:ascii="HGPｺﾞｼｯｸM" w:eastAsia="HGPｺﾞｼｯｸM" w:hint="eastAsia"/>
                          <w:sz w:val="24"/>
                          <w:szCs w:val="24"/>
                        </w:rPr>
                        <w:t xml:space="preserve">）　</w:t>
                      </w:r>
                      <w:r>
                        <w:rPr>
                          <w:rFonts w:ascii="HGPｺﾞｼｯｸM" w:eastAsia="HGPｺﾞｼｯｸM"/>
                          <w:sz w:val="24"/>
                          <w:szCs w:val="24"/>
                        </w:rPr>
                        <w:t>（参考：H26　251人）</w:t>
                      </w:r>
                    </w:p>
                  </w:txbxContent>
                </v:textbox>
                <w10:wrap anchorx="margin"/>
              </v:shape>
            </w:pict>
          </mc:Fallback>
        </mc:AlternateContent>
      </w:r>
    </w:p>
    <w:p w:rsidR="00235255" w:rsidRDefault="00235255" w:rsidP="00235255">
      <w:pPr>
        <w:rPr>
          <w:rFonts w:asciiTheme="minorEastAsia" w:hAnsiTheme="minorEastAsia"/>
          <w:sz w:val="24"/>
          <w:szCs w:val="24"/>
        </w:rPr>
      </w:pPr>
    </w:p>
    <w:p w:rsidR="00235255" w:rsidRDefault="00235255" w:rsidP="00235255">
      <w:pPr>
        <w:rPr>
          <w:rFonts w:asciiTheme="minorEastAsia" w:hAnsiTheme="minorEastAsia"/>
          <w:sz w:val="24"/>
          <w:szCs w:val="24"/>
        </w:rPr>
      </w:pPr>
    </w:p>
    <w:p w:rsidR="00235255" w:rsidRDefault="00235255" w:rsidP="00235255">
      <w:pPr>
        <w:rPr>
          <w:rFonts w:asciiTheme="minorEastAsia" w:hAnsiTheme="minorEastAsia"/>
          <w:sz w:val="24"/>
          <w:szCs w:val="24"/>
        </w:rPr>
      </w:pPr>
    </w:p>
    <w:p w:rsidR="00235255" w:rsidRPr="00954925" w:rsidRDefault="00235255" w:rsidP="00235255">
      <w:pPr>
        <w:rPr>
          <w:rFonts w:asciiTheme="minorEastAsia" w:hAnsiTheme="minorEastAsia"/>
          <w:sz w:val="24"/>
          <w:szCs w:val="24"/>
        </w:rPr>
      </w:pPr>
    </w:p>
    <w:p w:rsidR="00235255" w:rsidRDefault="00235255" w:rsidP="00235255">
      <w:pPr>
        <w:rPr>
          <w:rFonts w:asciiTheme="minorEastAsia" w:hAnsiTheme="minorEastAsia"/>
          <w:sz w:val="24"/>
          <w:szCs w:val="24"/>
        </w:rPr>
      </w:pPr>
      <w:r>
        <w:rPr>
          <w:rFonts w:asciiTheme="minorEastAsia" w:hAnsiTheme="minorEastAsia" w:hint="eastAsia"/>
          <w:sz w:val="24"/>
          <w:szCs w:val="24"/>
        </w:rPr>
        <w:t xml:space="preserve">　　</w:t>
      </w:r>
      <w:r w:rsidRPr="000037D9">
        <w:rPr>
          <w:rFonts w:asciiTheme="minorEastAsia" w:hAnsiTheme="minorEastAsia" w:hint="eastAsia"/>
          <w:sz w:val="24"/>
          <w:szCs w:val="24"/>
          <w:bdr w:val="single" w:sz="4" w:space="0" w:color="auto"/>
        </w:rPr>
        <w:t xml:space="preserve"> 具体的な事業 </w:t>
      </w:r>
    </w:p>
    <w:p w:rsidR="00235255" w:rsidRPr="00954925" w:rsidRDefault="00235255" w:rsidP="00235255">
      <w:pPr>
        <w:rPr>
          <w:rFonts w:asciiTheme="minorEastAsia" w:hAnsiTheme="minorEastAsia"/>
          <w:sz w:val="24"/>
          <w:szCs w:val="24"/>
        </w:rPr>
      </w:pPr>
      <w:r>
        <w:rPr>
          <w:rFonts w:asciiTheme="minorEastAsia" w:hAnsiTheme="minorEastAsia" w:hint="eastAsia"/>
          <w:sz w:val="24"/>
          <w:szCs w:val="24"/>
        </w:rPr>
        <w:t xml:space="preserve">　　　・</w:t>
      </w:r>
      <w:r w:rsidRPr="00954925">
        <w:rPr>
          <w:rFonts w:asciiTheme="minorEastAsia" w:hAnsiTheme="minorEastAsia" w:hint="eastAsia"/>
          <w:sz w:val="24"/>
          <w:szCs w:val="24"/>
        </w:rPr>
        <w:t>学習協サマーキャンプ・スノーキャンプ実施</w:t>
      </w:r>
      <w:r>
        <w:rPr>
          <w:rFonts w:asciiTheme="minorEastAsia" w:hAnsiTheme="minorEastAsia" w:hint="eastAsia"/>
          <w:sz w:val="24"/>
          <w:szCs w:val="24"/>
        </w:rPr>
        <w:t>事業</w:t>
      </w:r>
    </w:p>
    <w:p w:rsidR="00235255" w:rsidRDefault="00235255" w:rsidP="00235255">
      <w:pPr>
        <w:ind w:firstLineChars="300" w:firstLine="720"/>
        <w:rPr>
          <w:rFonts w:asciiTheme="minorEastAsia" w:hAnsiTheme="minorEastAsia"/>
          <w:sz w:val="24"/>
          <w:szCs w:val="24"/>
        </w:rPr>
      </w:pPr>
      <w:r w:rsidRPr="00954925">
        <w:rPr>
          <w:rFonts w:asciiTheme="minorEastAsia" w:hAnsiTheme="minorEastAsia" w:hint="eastAsia"/>
          <w:sz w:val="24"/>
          <w:szCs w:val="24"/>
        </w:rPr>
        <w:t>・「まるごとワクワク体験」冊子活用</w:t>
      </w:r>
      <w:r>
        <w:rPr>
          <w:rFonts w:asciiTheme="minorEastAsia" w:hAnsiTheme="minorEastAsia" w:hint="eastAsia"/>
          <w:sz w:val="24"/>
          <w:szCs w:val="24"/>
        </w:rPr>
        <w:t>事業</w:t>
      </w:r>
    </w:p>
    <w:p w:rsidR="00235255" w:rsidRPr="00954925" w:rsidRDefault="00235255" w:rsidP="00235255">
      <w:pPr>
        <w:ind w:firstLineChars="300" w:firstLine="720"/>
        <w:rPr>
          <w:rFonts w:asciiTheme="minorEastAsia" w:hAnsiTheme="minorEastAsia"/>
          <w:sz w:val="24"/>
          <w:szCs w:val="24"/>
        </w:rPr>
      </w:pPr>
      <w:r w:rsidRPr="00C42760">
        <w:rPr>
          <w:rFonts w:asciiTheme="minorEastAsia" w:hAnsiTheme="minorEastAsia" w:hint="eastAsia"/>
          <w:sz w:val="24"/>
          <w:szCs w:val="24"/>
          <w:highlight w:val="green"/>
        </w:rPr>
        <w:t>・修学旅行パンフレット活用事業</w:t>
      </w:r>
    </w:p>
    <w:p w:rsidR="00235255" w:rsidRPr="001133FE" w:rsidRDefault="00235255" w:rsidP="00235255">
      <w:pPr>
        <w:ind w:firstLineChars="300" w:firstLine="720"/>
        <w:rPr>
          <w:rFonts w:asciiTheme="minorEastAsia" w:hAnsiTheme="minorEastAsia"/>
          <w:sz w:val="24"/>
          <w:szCs w:val="24"/>
        </w:rPr>
      </w:pPr>
      <w:r w:rsidRPr="00954925">
        <w:rPr>
          <w:rFonts w:asciiTheme="minorEastAsia" w:hAnsiTheme="minorEastAsia" w:hint="eastAsia"/>
          <w:sz w:val="24"/>
          <w:szCs w:val="24"/>
        </w:rPr>
        <w:t>・茅野市学習旅行マーケティング</w:t>
      </w:r>
      <w:r>
        <w:rPr>
          <w:rFonts w:asciiTheme="minorEastAsia" w:hAnsiTheme="minorEastAsia" w:hint="eastAsia"/>
          <w:sz w:val="24"/>
          <w:szCs w:val="24"/>
        </w:rPr>
        <w:t>・</w:t>
      </w:r>
      <w:r w:rsidRPr="00954925">
        <w:rPr>
          <w:rFonts w:asciiTheme="minorEastAsia" w:hAnsiTheme="minorEastAsia" w:hint="eastAsia"/>
          <w:sz w:val="24"/>
          <w:szCs w:val="24"/>
        </w:rPr>
        <w:t>ブランド化</w:t>
      </w:r>
      <w:r>
        <w:rPr>
          <w:rFonts w:asciiTheme="minorEastAsia" w:hAnsiTheme="minorEastAsia" w:hint="eastAsia"/>
          <w:sz w:val="24"/>
          <w:szCs w:val="24"/>
        </w:rPr>
        <w:t>事業</w:t>
      </w:r>
    </w:p>
    <w:p w:rsidR="00235255" w:rsidRDefault="00235255"/>
    <w:p w:rsidR="00235255" w:rsidRDefault="00235255"/>
    <w:p w:rsidR="00D901DA" w:rsidRDefault="00D901DA">
      <w:pPr>
        <w:sectPr w:rsidR="00D901DA" w:rsidSect="006B6D44">
          <w:pgSz w:w="11906" w:h="16838" w:code="9"/>
          <w:pgMar w:top="1418" w:right="1418" w:bottom="1418" w:left="1418" w:header="851" w:footer="992" w:gutter="0"/>
          <w:cols w:space="425"/>
          <w:docGrid w:type="lines" w:linePitch="360"/>
        </w:sectPr>
      </w:pPr>
    </w:p>
    <w:p w:rsidR="00235255" w:rsidRPr="00371A61" w:rsidRDefault="00D901DA">
      <w:pPr>
        <w:rPr>
          <w:b/>
          <w:sz w:val="24"/>
          <w:szCs w:val="24"/>
        </w:rPr>
      </w:pPr>
      <w:r w:rsidRPr="00371A61">
        <w:rPr>
          <w:rFonts w:hint="eastAsia"/>
          <w:b/>
          <w:sz w:val="24"/>
          <w:szCs w:val="24"/>
        </w:rPr>
        <w:lastRenderedPageBreak/>
        <w:t>○改定前</w:t>
      </w:r>
      <w:r w:rsidR="00371A61">
        <w:rPr>
          <w:rFonts w:hint="eastAsia"/>
          <w:b/>
          <w:sz w:val="24"/>
          <w:szCs w:val="24"/>
        </w:rPr>
        <w:t>（</w:t>
      </w:r>
      <w:r w:rsidR="00371A61">
        <w:rPr>
          <w:rFonts w:hint="eastAsia"/>
          <w:b/>
          <w:sz w:val="24"/>
          <w:szCs w:val="24"/>
        </w:rPr>
        <w:t>P88</w:t>
      </w:r>
      <w:r w:rsidR="00371A61">
        <w:rPr>
          <w:rFonts w:hint="eastAsia"/>
          <w:b/>
          <w:sz w:val="24"/>
          <w:szCs w:val="24"/>
        </w:rPr>
        <w:t>）</w:t>
      </w:r>
    </w:p>
    <w:p w:rsidR="00D901DA" w:rsidRDefault="00D901DA">
      <w:r w:rsidRPr="00D901DA">
        <w:rPr>
          <w:rFonts w:hint="eastAsia"/>
          <w:noProof/>
        </w:rPr>
        <w:drawing>
          <wp:inline distT="0" distB="0" distL="0" distR="0">
            <wp:extent cx="8891270" cy="2321576"/>
            <wp:effectExtent l="0" t="0" r="508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1270" cy="2321576"/>
                    </a:xfrm>
                    <a:prstGeom prst="rect">
                      <a:avLst/>
                    </a:prstGeom>
                    <a:noFill/>
                    <a:ln>
                      <a:noFill/>
                    </a:ln>
                  </pic:spPr>
                </pic:pic>
              </a:graphicData>
            </a:graphic>
          </wp:inline>
        </w:drawing>
      </w:r>
    </w:p>
    <w:p w:rsidR="00D901DA" w:rsidRDefault="00D901DA"/>
    <w:p w:rsidR="00D901DA" w:rsidRPr="00371A61" w:rsidRDefault="00D901DA">
      <w:pPr>
        <w:rPr>
          <w:b/>
          <w:sz w:val="24"/>
          <w:szCs w:val="24"/>
        </w:rPr>
      </w:pPr>
      <w:r w:rsidRPr="00371A61">
        <w:rPr>
          <w:rFonts w:hint="eastAsia"/>
          <w:b/>
          <w:sz w:val="24"/>
          <w:szCs w:val="24"/>
        </w:rPr>
        <w:t>○改定後</w:t>
      </w:r>
    </w:p>
    <w:p w:rsidR="00D901DA" w:rsidRDefault="001B447C">
      <w:r w:rsidRPr="001B447C">
        <w:rPr>
          <w:noProof/>
        </w:rPr>
        <w:drawing>
          <wp:inline distT="0" distB="0" distL="0" distR="0">
            <wp:extent cx="8891270" cy="3731538"/>
            <wp:effectExtent l="0" t="0" r="5080" b="254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1270" cy="3731538"/>
                    </a:xfrm>
                    <a:prstGeom prst="rect">
                      <a:avLst/>
                    </a:prstGeom>
                    <a:noFill/>
                    <a:ln>
                      <a:noFill/>
                    </a:ln>
                  </pic:spPr>
                </pic:pic>
              </a:graphicData>
            </a:graphic>
          </wp:inline>
        </w:drawing>
      </w:r>
    </w:p>
    <w:p w:rsidR="003D6403" w:rsidRDefault="003D6403">
      <w:pPr>
        <w:sectPr w:rsidR="003D6403" w:rsidSect="00D901DA">
          <w:pgSz w:w="16838" w:h="11906" w:orient="landscape" w:code="9"/>
          <w:pgMar w:top="567" w:right="1418" w:bottom="284" w:left="1418" w:header="851" w:footer="992" w:gutter="0"/>
          <w:cols w:space="425"/>
          <w:docGrid w:type="lines" w:linePitch="360"/>
        </w:sectPr>
      </w:pPr>
    </w:p>
    <w:p w:rsidR="00477CF7" w:rsidRPr="00477CF7" w:rsidRDefault="00477CF7" w:rsidP="00BD5BF0">
      <w:pPr>
        <w:rPr>
          <w:b/>
          <w:sz w:val="28"/>
          <w:szCs w:val="28"/>
        </w:rPr>
      </w:pPr>
      <w:r w:rsidRPr="008D7974">
        <w:rPr>
          <w:rFonts w:hint="eastAsia"/>
          <w:b/>
          <w:sz w:val="28"/>
          <w:szCs w:val="28"/>
        </w:rPr>
        <w:lastRenderedPageBreak/>
        <w:t>【基本目標</w:t>
      </w:r>
      <w:r>
        <w:rPr>
          <w:rFonts w:hint="eastAsia"/>
          <w:b/>
          <w:sz w:val="28"/>
          <w:szCs w:val="28"/>
        </w:rPr>
        <w:t>4</w:t>
      </w:r>
      <w:r w:rsidRPr="008D7974">
        <w:rPr>
          <w:rFonts w:hint="eastAsia"/>
          <w:b/>
          <w:sz w:val="28"/>
          <w:szCs w:val="28"/>
        </w:rPr>
        <w:t>】</w:t>
      </w:r>
      <w:r>
        <w:rPr>
          <w:rFonts w:hint="eastAsia"/>
          <w:b/>
          <w:sz w:val="28"/>
          <w:szCs w:val="28"/>
        </w:rPr>
        <w:t>若い世代を応援する</w:t>
      </w:r>
    </w:p>
    <w:p w:rsidR="00BD5BF0" w:rsidRPr="00371A61" w:rsidRDefault="00BD5BF0" w:rsidP="00BD5BF0">
      <w:pPr>
        <w:rPr>
          <w:rFonts w:asciiTheme="majorEastAsia" w:eastAsiaTheme="majorEastAsia" w:hAnsiTheme="majorEastAsia"/>
          <w:b/>
          <w:sz w:val="24"/>
          <w:szCs w:val="24"/>
        </w:rPr>
      </w:pPr>
      <w:r w:rsidRPr="00371A61">
        <w:rPr>
          <w:rFonts w:hint="eastAsia"/>
          <w:b/>
          <w:sz w:val="24"/>
          <w:szCs w:val="24"/>
        </w:rPr>
        <w:t>○改定前</w:t>
      </w:r>
      <w:r>
        <w:rPr>
          <w:rFonts w:hint="eastAsia"/>
          <w:b/>
          <w:sz w:val="24"/>
          <w:szCs w:val="24"/>
        </w:rPr>
        <w:t>（</w:t>
      </w:r>
      <w:r>
        <w:rPr>
          <w:rFonts w:hint="eastAsia"/>
          <w:b/>
          <w:sz w:val="24"/>
          <w:szCs w:val="24"/>
        </w:rPr>
        <w:t>P93</w:t>
      </w:r>
      <w:r>
        <w:rPr>
          <w:rFonts w:hint="eastAsia"/>
          <w:b/>
          <w:sz w:val="24"/>
          <w:szCs w:val="24"/>
        </w:rPr>
        <w:t>）</w:t>
      </w:r>
    </w:p>
    <w:p w:rsidR="00BD5BF0" w:rsidRPr="00916C1C" w:rsidRDefault="00BD5BF0" w:rsidP="00BD5BF0">
      <w:pPr>
        <w:rPr>
          <w:rFonts w:asciiTheme="majorEastAsia" w:eastAsiaTheme="majorEastAsia" w:hAnsiTheme="majorEastAsia"/>
          <w:b/>
          <w:sz w:val="24"/>
          <w:szCs w:val="24"/>
        </w:rPr>
      </w:pPr>
      <w:r w:rsidRPr="00916C1C">
        <w:rPr>
          <w:rFonts w:asciiTheme="majorEastAsia" w:eastAsiaTheme="majorEastAsia" w:hAnsiTheme="majorEastAsia" w:hint="eastAsia"/>
          <w:b/>
          <w:sz w:val="24"/>
          <w:szCs w:val="24"/>
        </w:rPr>
        <w:t xml:space="preserve">　(4)　子育て世帯への経済的支援</w:t>
      </w:r>
    </w:p>
    <w:p w:rsidR="00BD5BF0" w:rsidRPr="00916C1C" w:rsidRDefault="00BD5BF0" w:rsidP="00BD5BF0">
      <w:pPr>
        <w:ind w:left="240" w:hangingChars="100" w:hanging="240"/>
        <w:rPr>
          <w:rFonts w:asciiTheme="minorEastAsia" w:hAnsiTheme="minorEastAsia"/>
          <w:sz w:val="24"/>
          <w:szCs w:val="24"/>
        </w:rPr>
      </w:pPr>
      <w:r w:rsidRPr="00916C1C">
        <w:rPr>
          <w:rFonts w:asciiTheme="minorEastAsia" w:hAnsiTheme="minorEastAsia" w:hint="eastAsia"/>
          <w:sz w:val="24"/>
          <w:szCs w:val="24"/>
        </w:rPr>
        <w:t xml:space="preserve">　　多子世帯等の子育て家庭の経済的負担を軽減し、子育てに希望を持てるよう支援を行う。</w:t>
      </w:r>
    </w:p>
    <w:p w:rsidR="00BD5BF0" w:rsidRDefault="00BD5BF0" w:rsidP="00BD5BF0">
      <w:pPr>
        <w:ind w:left="240" w:hangingChars="100" w:hanging="240"/>
        <w:rPr>
          <w:rFonts w:asciiTheme="minorEastAsia" w:hAnsiTheme="minorEastAsia"/>
          <w:sz w:val="24"/>
          <w:szCs w:val="24"/>
        </w:rPr>
      </w:pPr>
      <w:r w:rsidRPr="00D553FD">
        <w:rPr>
          <w:rFonts w:asciiTheme="minorEastAsia" w:hAnsiTheme="minorEastAsia"/>
          <w:noProof/>
          <w:sz w:val="24"/>
          <w:szCs w:val="24"/>
        </w:rPr>
        <mc:AlternateContent>
          <mc:Choice Requires="wps">
            <w:drawing>
              <wp:anchor distT="45720" distB="45720" distL="114300" distR="114300" simplePos="0" relativeHeight="251683840" behindDoc="1" locked="0" layoutInCell="1" allowOverlap="1" wp14:anchorId="6D663F17" wp14:editId="068F3DBC">
                <wp:simplePos x="0" y="0"/>
                <wp:positionH relativeFrom="margin">
                  <wp:align>right</wp:align>
                </wp:positionH>
                <wp:positionV relativeFrom="paragraph">
                  <wp:posOffset>60959</wp:posOffset>
                </wp:positionV>
                <wp:extent cx="5486400" cy="781050"/>
                <wp:effectExtent l="0" t="0" r="19050" b="19050"/>
                <wp:wrapNone/>
                <wp:docPr id="625" name="テキスト ボックス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1050"/>
                        </a:xfrm>
                        <a:prstGeom prst="rect">
                          <a:avLst/>
                        </a:prstGeom>
                        <a:solidFill>
                          <a:srgbClr val="FFFFFF"/>
                        </a:solidFill>
                        <a:ln w="9525">
                          <a:solidFill>
                            <a:srgbClr val="000000"/>
                          </a:solidFill>
                          <a:prstDash val="lgDashDotDot"/>
                          <a:miter lim="800000"/>
                          <a:headEnd/>
                          <a:tailEnd/>
                        </a:ln>
                      </wps:spPr>
                      <wps:txbx>
                        <w:txbxContent>
                          <w:p w:rsidR="00BD5BF0" w:rsidRPr="00DA0271" w:rsidRDefault="00BD5BF0" w:rsidP="00BD5BF0">
                            <w:pPr>
                              <w:rPr>
                                <w:rFonts w:ascii="HGPｺﾞｼｯｸM" w:eastAsia="HGPｺﾞｼｯｸM"/>
                                <w:sz w:val="24"/>
                                <w:szCs w:val="24"/>
                              </w:rPr>
                            </w:pPr>
                            <w:r w:rsidRPr="00DA0271">
                              <w:rPr>
                                <w:rFonts w:ascii="HGPｺﾞｼｯｸM" w:eastAsia="HGPｺﾞｼｯｸM" w:hint="eastAsia"/>
                                <w:sz w:val="24"/>
                                <w:szCs w:val="24"/>
                              </w:rPr>
                              <w:t>重要業績評価指標</w:t>
                            </w:r>
                            <w:r w:rsidRPr="00DA0271">
                              <w:rPr>
                                <w:rFonts w:ascii="HGPｺﾞｼｯｸM" w:eastAsia="HGPｺﾞｼｯｸM"/>
                                <w:sz w:val="24"/>
                                <w:szCs w:val="24"/>
                              </w:rPr>
                              <w:t>（ＫＰＩ）</w:t>
                            </w:r>
                          </w:p>
                          <w:p w:rsidR="00BD5BF0" w:rsidRDefault="00BD5BF0" w:rsidP="00BD5BF0">
                            <w:pPr>
                              <w:pStyle w:val="a3"/>
                              <w:numPr>
                                <w:ilvl w:val="0"/>
                                <w:numId w:val="1"/>
                              </w:numPr>
                              <w:ind w:leftChars="0"/>
                              <w:rPr>
                                <w:rFonts w:ascii="HGPｺﾞｼｯｸM" w:eastAsia="HGPｺﾞｼｯｸM"/>
                                <w:sz w:val="24"/>
                                <w:szCs w:val="24"/>
                              </w:rPr>
                            </w:pPr>
                            <w:r w:rsidRPr="00D553FD">
                              <w:rPr>
                                <w:rFonts w:ascii="HGPｺﾞｼｯｸM" w:eastAsia="HGPｺﾞｼｯｸM" w:hint="eastAsia"/>
                                <w:sz w:val="24"/>
                                <w:szCs w:val="24"/>
                              </w:rPr>
                              <w:t xml:space="preserve">3人目以降を出産した人の割合　</w:t>
                            </w:r>
                            <w:r>
                              <w:rPr>
                                <w:rFonts w:ascii="HGPｺﾞｼｯｸM" w:eastAsia="HGPｺﾞｼｯｸM" w:hint="eastAsia"/>
                                <w:sz w:val="24"/>
                                <w:szCs w:val="24"/>
                              </w:rPr>
                              <w:t>22</w:t>
                            </w:r>
                            <w:r w:rsidRPr="00DE6B6F">
                              <w:rPr>
                                <w:rFonts w:ascii="HGPｺﾞｼｯｸM" w:eastAsia="HGPｺﾞｼｯｸM" w:hint="eastAsia"/>
                                <w:sz w:val="24"/>
                                <w:szCs w:val="24"/>
                              </w:rPr>
                              <w:t xml:space="preserve">.0％（年間）　</w:t>
                            </w:r>
                            <w:r w:rsidRPr="00D553FD">
                              <w:rPr>
                                <w:rFonts w:ascii="HGPｺﾞｼｯｸM" w:eastAsia="HGPｺﾞｼｯｸM" w:hint="eastAsia"/>
                                <w:kern w:val="0"/>
                                <w:sz w:val="24"/>
                                <w:szCs w:val="24"/>
                              </w:rPr>
                              <w:t>（H31）</w:t>
                            </w:r>
                          </w:p>
                          <w:p w:rsidR="00BD5BF0" w:rsidRPr="00D553FD" w:rsidRDefault="00BD5BF0" w:rsidP="00BD5BF0">
                            <w:pPr>
                              <w:pStyle w:val="a3"/>
                              <w:ind w:leftChars="0" w:left="585"/>
                              <w:rPr>
                                <w:rFonts w:ascii="HGPｺﾞｼｯｸM" w:eastAsia="HGPｺﾞｼｯｸM"/>
                                <w:color w:val="FF0000"/>
                                <w:sz w:val="24"/>
                                <w:szCs w:val="24"/>
                              </w:rPr>
                            </w:pPr>
                            <w:r w:rsidRPr="00D553FD">
                              <w:rPr>
                                <w:rFonts w:ascii="HGPｺﾞｼｯｸM" w:eastAsia="HGPｺﾞｼｯｸM" w:hint="eastAsia"/>
                                <w:sz w:val="24"/>
                                <w:szCs w:val="24"/>
                              </w:rPr>
                              <w:t xml:space="preserve">（参考：H26　</w:t>
                            </w:r>
                            <w:r>
                              <w:rPr>
                                <w:rFonts w:ascii="HGPｺﾞｼｯｸM" w:eastAsia="HGPｺﾞｼｯｸM" w:hint="eastAsia"/>
                                <w:sz w:val="24"/>
                                <w:szCs w:val="24"/>
                              </w:rPr>
                              <w:t>21.5</w:t>
                            </w:r>
                            <w:r w:rsidRPr="00D553FD">
                              <w:rPr>
                                <w:rFonts w:ascii="HGPｺﾞｼｯｸM" w:eastAsia="HGPｺﾞｼｯｸM" w:hint="eastAsia"/>
                                <w:sz w:val="24"/>
                                <w:szCs w:val="24"/>
                              </w:rPr>
                              <w:t>％</w:t>
                            </w:r>
                            <w:r w:rsidRPr="00DE6B6F">
                              <w:rPr>
                                <w:rFonts w:ascii="HGPｺﾞｼｯｸM" w:eastAsia="HGPｺﾞｼｯｸM" w:hint="eastAsia"/>
                                <w:sz w:val="24"/>
                                <w:szCs w:val="24"/>
                              </w:rPr>
                              <w:t>（年間</w:t>
                            </w:r>
                            <w:r w:rsidRPr="00D553FD">
                              <w:rPr>
                                <w:rFonts w:ascii="HGPｺﾞｼｯｸM" w:eastAsia="HGPｺﾞｼｯｸM"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63F17" id="テキスト ボックス 625" o:spid="_x0000_s1036" type="#_x0000_t202" style="position:absolute;left:0;text-align:left;margin-left:380.8pt;margin-top:4.8pt;width:6in;height:61.5pt;z-index:-251632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">
                <v:stroke dashstyle="longDashDotDot"/>
                <v:textbox>
                  <w:txbxContent>
                    <w:p w:rsidR="00BD5BF0" w:rsidRPr="00DA0271" w:rsidRDefault="00BD5BF0" w:rsidP="00BD5BF0">
                      <w:pPr>
                        <w:rPr>
                          <w:rFonts w:ascii="HGPｺﾞｼｯｸM" w:eastAsia="HGPｺﾞｼｯｸM"/>
                          <w:sz w:val="24"/>
                          <w:szCs w:val="24"/>
                        </w:rPr>
                      </w:pPr>
                      <w:r w:rsidRPr="00DA0271">
                        <w:rPr>
                          <w:rFonts w:ascii="HGPｺﾞｼｯｸM" w:eastAsia="HGPｺﾞｼｯｸM" w:hint="eastAsia"/>
                          <w:sz w:val="24"/>
                          <w:szCs w:val="24"/>
                        </w:rPr>
                        <w:t>重要業績評価指標</w:t>
                      </w:r>
                      <w:r w:rsidRPr="00DA0271">
                        <w:rPr>
                          <w:rFonts w:ascii="HGPｺﾞｼｯｸM" w:eastAsia="HGPｺﾞｼｯｸM"/>
                          <w:sz w:val="24"/>
                          <w:szCs w:val="24"/>
                        </w:rPr>
                        <w:t>（ＫＰＩ）</w:t>
                      </w:r>
                    </w:p>
                    <w:p w:rsidR="00BD5BF0" w:rsidRDefault="00BD5BF0" w:rsidP="00BD5BF0">
                      <w:pPr>
                        <w:pStyle w:val="a3"/>
                        <w:numPr>
                          <w:ilvl w:val="0"/>
                          <w:numId w:val="1"/>
                        </w:numPr>
                        <w:ind w:leftChars="0"/>
                        <w:rPr>
                          <w:rFonts w:ascii="HGPｺﾞｼｯｸM" w:eastAsia="HGPｺﾞｼｯｸM"/>
                          <w:sz w:val="24"/>
                          <w:szCs w:val="24"/>
                        </w:rPr>
                      </w:pPr>
                      <w:r w:rsidRPr="00D553FD">
                        <w:rPr>
                          <w:rFonts w:ascii="HGPｺﾞｼｯｸM" w:eastAsia="HGPｺﾞｼｯｸM" w:hint="eastAsia"/>
                          <w:sz w:val="24"/>
                          <w:szCs w:val="24"/>
                        </w:rPr>
                        <w:t xml:space="preserve">3人目以降を出産した人の割合　</w:t>
                      </w:r>
                      <w:r>
                        <w:rPr>
                          <w:rFonts w:ascii="HGPｺﾞｼｯｸM" w:eastAsia="HGPｺﾞｼｯｸM" w:hint="eastAsia"/>
                          <w:sz w:val="24"/>
                          <w:szCs w:val="24"/>
                        </w:rPr>
                        <w:t>22</w:t>
                      </w:r>
                      <w:r w:rsidRPr="00DE6B6F">
                        <w:rPr>
                          <w:rFonts w:ascii="HGPｺﾞｼｯｸM" w:eastAsia="HGPｺﾞｼｯｸM" w:hint="eastAsia"/>
                          <w:sz w:val="24"/>
                          <w:szCs w:val="24"/>
                        </w:rPr>
                        <w:t xml:space="preserve">.0％（年間）　</w:t>
                      </w:r>
                      <w:r w:rsidRPr="00D553FD">
                        <w:rPr>
                          <w:rFonts w:ascii="HGPｺﾞｼｯｸM" w:eastAsia="HGPｺﾞｼｯｸM" w:hint="eastAsia"/>
                          <w:kern w:val="0"/>
                          <w:sz w:val="24"/>
                          <w:szCs w:val="24"/>
                        </w:rPr>
                        <w:t>（H31）</w:t>
                      </w:r>
                    </w:p>
                    <w:p w:rsidR="00BD5BF0" w:rsidRPr="00D553FD" w:rsidRDefault="00BD5BF0" w:rsidP="00BD5BF0">
                      <w:pPr>
                        <w:pStyle w:val="a3"/>
                        <w:ind w:leftChars="0" w:left="585"/>
                        <w:rPr>
                          <w:rFonts w:ascii="HGPｺﾞｼｯｸM" w:eastAsia="HGPｺﾞｼｯｸM"/>
                          <w:color w:val="FF0000"/>
                          <w:sz w:val="24"/>
                          <w:szCs w:val="24"/>
                        </w:rPr>
                      </w:pPr>
                      <w:r w:rsidRPr="00D553FD">
                        <w:rPr>
                          <w:rFonts w:ascii="HGPｺﾞｼｯｸM" w:eastAsia="HGPｺﾞｼｯｸM" w:hint="eastAsia"/>
                          <w:sz w:val="24"/>
                          <w:szCs w:val="24"/>
                        </w:rPr>
                        <w:t xml:space="preserve">（参考：H26　</w:t>
                      </w:r>
                      <w:r>
                        <w:rPr>
                          <w:rFonts w:ascii="HGPｺﾞｼｯｸM" w:eastAsia="HGPｺﾞｼｯｸM" w:hint="eastAsia"/>
                          <w:sz w:val="24"/>
                          <w:szCs w:val="24"/>
                        </w:rPr>
                        <w:t>21.5</w:t>
                      </w:r>
                      <w:r w:rsidRPr="00D553FD">
                        <w:rPr>
                          <w:rFonts w:ascii="HGPｺﾞｼｯｸM" w:eastAsia="HGPｺﾞｼｯｸM" w:hint="eastAsia"/>
                          <w:sz w:val="24"/>
                          <w:szCs w:val="24"/>
                        </w:rPr>
                        <w:t>％</w:t>
                      </w:r>
                      <w:r w:rsidRPr="00DE6B6F">
                        <w:rPr>
                          <w:rFonts w:ascii="HGPｺﾞｼｯｸM" w:eastAsia="HGPｺﾞｼｯｸM" w:hint="eastAsia"/>
                          <w:sz w:val="24"/>
                          <w:szCs w:val="24"/>
                        </w:rPr>
                        <w:t>（年間</w:t>
                      </w:r>
                      <w:r w:rsidRPr="00D553FD">
                        <w:rPr>
                          <w:rFonts w:ascii="HGPｺﾞｼｯｸM" w:eastAsia="HGPｺﾞｼｯｸM" w:hint="eastAsia"/>
                          <w:sz w:val="24"/>
                          <w:szCs w:val="24"/>
                        </w:rPr>
                        <w:t>））</w:t>
                      </w:r>
                    </w:p>
                  </w:txbxContent>
                </v:textbox>
                <w10:wrap anchorx="margin"/>
              </v:shape>
            </w:pict>
          </mc:Fallback>
        </mc:AlternateContent>
      </w:r>
    </w:p>
    <w:p w:rsidR="00BD5BF0" w:rsidRDefault="00BD5BF0" w:rsidP="00BD5BF0">
      <w:pPr>
        <w:ind w:left="240" w:hangingChars="100" w:hanging="240"/>
        <w:rPr>
          <w:rFonts w:asciiTheme="minorEastAsia" w:hAnsiTheme="minorEastAsia"/>
          <w:sz w:val="24"/>
          <w:szCs w:val="24"/>
        </w:rPr>
      </w:pPr>
    </w:p>
    <w:p w:rsidR="00BD5BF0" w:rsidRDefault="00BD5BF0" w:rsidP="00BD5BF0">
      <w:pPr>
        <w:rPr>
          <w:rFonts w:asciiTheme="minorEastAsia" w:hAnsiTheme="minorEastAsia"/>
          <w:sz w:val="24"/>
          <w:szCs w:val="24"/>
        </w:rPr>
      </w:pPr>
    </w:p>
    <w:p w:rsidR="00BD5BF0" w:rsidRDefault="00BD5BF0" w:rsidP="00BD5BF0">
      <w:pPr>
        <w:rPr>
          <w:rFonts w:asciiTheme="minorEastAsia" w:hAnsiTheme="minorEastAsia"/>
          <w:sz w:val="24"/>
          <w:szCs w:val="24"/>
        </w:rPr>
      </w:pPr>
    </w:p>
    <w:p w:rsidR="00BD5BF0" w:rsidRDefault="00BD5BF0" w:rsidP="00BD5BF0">
      <w:pPr>
        <w:rPr>
          <w:rFonts w:asciiTheme="minorEastAsia" w:hAnsiTheme="minorEastAsia"/>
          <w:sz w:val="24"/>
          <w:szCs w:val="24"/>
        </w:rPr>
      </w:pPr>
      <w:r>
        <w:rPr>
          <w:rFonts w:asciiTheme="minorEastAsia" w:hAnsiTheme="minorEastAsia" w:hint="eastAsia"/>
          <w:sz w:val="24"/>
          <w:szCs w:val="24"/>
        </w:rPr>
        <w:t xml:space="preserve">　　</w:t>
      </w:r>
      <w:r w:rsidRPr="000037D9">
        <w:rPr>
          <w:rFonts w:asciiTheme="minorEastAsia" w:hAnsiTheme="minorEastAsia" w:hint="eastAsia"/>
          <w:sz w:val="24"/>
          <w:szCs w:val="24"/>
          <w:bdr w:val="single" w:sz="4" w:space="0" w:color="auto"/>
        </w:rPr>
        <w:t xml:space="preserve"> 具体的な事業 </w:t>
      </w:r>
    </w:p>
    <w:p w:rsidR="00BD5BF0" w:rsidRPr="009031D6" w:rsidRDefault="00BD5BF0" w:rsidP="00BD5BF0">
      <w:pPr>
        <w:rPr>
          <w:rFonts w:asciiTheme="minorEastAsia" w:hAnsiTheme="minorEastAsia"/>
          <w:sz w:val="24"/>
          <w:szCs w:val="24"/>
        </w:rPr>
      </w:pPr>
      <w:r>
        <w:rPr>
          <w:rFonts w:asciiTheme="minorEastAsia" w:hAnsiTheme="minorEastAsia" w:hint="eastAsia"/>
          <w:sz w:val="24"/>
          <w:szCs w:val="24"/>
        </w:rPr>
        <w:t xml:space="preserve">　　　</w:t>
      </w:r>
      <w:r w:rsidRPr="00487DB7">
        <w:rPr>
          <w:rFonts w:asciiTheme="minorEastAsia" w:hAnsiTheme="minorEastAsia" w:hint="eastAsia"/>
          <w:sz w:val="24"/>
          <w:szCs w:val="24"/>
        </w:rPr>
        <w:t>・</w:t>
      </w:r>
      <w:r w:rsidRPr="009031D6">
        <w:rPr>
          <w:rFonts w:asciiTheme="minorEastAsia" w:hAnsiTheme="minorEastAsia" w:hint="eastAsia"/>
          <w:sz w:val="24"/>
          <w:szCs w:val="24"/>
        </w:rPr>
        <w:t>多子世帯保育料軽減事業</w:t>
      </w:r>
    </w:p>
    <w:p w:rsidR="00BD5BF0" w:rsidRPr="009031D6" w:rsidRDefault="00BD5BF0" w:rsidP="00BD5BF0">
      <w:pPr>
        <w:rPr>
          <w:rFonts w:asciiTheme="minorEastAsia" w:hAnsiTheme="minorEastAsia"/>
          <w:sz w:val="24"/>
          <w:szCs w:val="24"/>
        </w:rPr>
      </w:pPr>
      <w:r w:rsidRPr="009031D6">
        <w:rPr>
          <w:rFonts w:asciiTheme="minorEastAsia" w:hAnsiTheme="minorEastAsia" w:hint="eastAsia"/>
          <w:sz w:val="24"/>
          <w:szCs w:val="24"/>
        </w:rPr>
        <w:t xml:space="preserve">　　　・医療費助成事業</w:t>
      </w:r>
    </w:p>
    <w:p w:rsidR="00BD5BF0" w:rsidRPr="009031D6" w:rsidRDefault="00BD5BF0" w:rsidP="00BD5BF0">
      <w:pPr>
        <w:rPr>
          <w:rFonts w:asciiTheme="minorEastAsia" w:hAnsiTheme="minorEastAsia"/>
          <w:sz w:val="24"/>
          <w:szCs w:val="24"/>
        </w:rPr>
      </w:pPr>
      <w:r w:rsidRPr="009031D6">
        <w:rPr>
          <w:rFonts w:asciiTheme="minorEastAsia" w:hAnsiTheme="minorEastAsia" w:hint="eastAsia"/>
          <w:sz w:val="24"/>
          <w:szCs w:val="24"/>
        </w:rPr>
        <w:t xml:space="preserve">　　　・通園補助金交付事業</w:t>
      </w:r>
    </w:p>
    <w:p w:rsidR="00BD5BF0" w:rsidRPr="009031D6" w:rsidRDefault="00BD5BF0" w:rsidP="00BD5BF0">
      <w:pPr>
        <w:ind w:firstLineChars="300" w:firstLine="720"/>
        <w:rPr>
          <w:rFonts w:asciiTheme="minorEastAsia" w:hAnsiTheme="minorEastAsia"/>
          <w:sz w:val="24"/>
          <w:szCs w:val="24"/>
        </w:rPr>
      </w:pPr>
      <w:r w:rsidRPr="009031D6">
        <w:rPr>
          <w:rFonts w:asciiTheme="minorEastAsia" w:hAnsiTheme="minorEastAsia" w:hint="eastAsia"/>
          <w:sz w:val="24"/>
          <w:szCs w:val="24"/>
        </w:rPr>
        <w:t>・私立幼稚園支援事業</w:t>
      </w:r>
    </w:p>
    <w:p w:rsidR="00BD5BF0" w:rsidRPr="009031D6" w:rsidRDefault="00BD5BF0" w:rsidP="00BD5BF0">
      <w:pPr>
        <w:ind w:firstLineChars="300" w:firstLine="720"/>
        <w:rPr>
          <w:rFonts w:asciiTheme="minorEastAsia" w:hAnsiTheme="minorEastAsia"/>
          <w:sz w:val="24"/>
          <w:szCs w:val="24"/>
        </w:rPr>
      </w:pPr>
      <w:r w:rsidRPr="009031D6">
        <w:rPr>
          <w:rFonts w:asciiTheme="minorEastAsia" w:hAnsiTheme="minorEastAsia" w:hint="eastAsia"/>
          <w:sz w:val="24"/>
          <w:szCs w:val="24"/>
        </w:rPr>
        <w:t>・育英事業（奨学金制度）</w:t>
      </w:r>
    </w:p>
    <w:p w:rsidR="00BD5BF0" w:rsidRPr="009031D6" w:rsidRDefault="00BD5BF0" w:rsidP="00BD5BF0">
      <w:pPr>
        <w:ind w:firstLineChars="300" w:firstLine="720"/>
        <w:rPr>
          <w:rFonts w:asciiTheme="minorEastAsia" w:hAnsiTheme="minorEastAsia"/>
          <w:sz w:val="24"/>
          <w:szCs w:val="24"/>
        </w:rPr>
      </w:pPr>
      <w:r w:rsidRPr="009031D6">
        <w:rPr>
          <w:rFonts w:asciiTheme="minorEastAsia" w:hAnsiTheme="minorEastAsia" w:hint="eastAsia"/>
          <w:sz w:val="24"/>
          <w:szCs w:val="24"/>
        </w:rPr>
        <w:t>・遠距離通学児童・生徒通学支援事業</w:t>
      </w:r>
    </w:p>
    <w:p w:rsidR="00BD5BF0" w:rsidRPr="00487DB7" w:rsidRDefault="00BD5BF0" w:rsidP="00BD5BF0">
      <w:pPr>
        <w:ind w:firstLineChars="300" w:firstLine="720"/>
        <w:rPr>
          <w:rFonts w:asciiTheme="minorEastAsia" w:hAnsiTheme="minorEastAsia"/>
          <w:sz w:val="24"/>
          <w:szCs w:val="24"/>
        </w:rPr>
      </w:pPr>
      <w:r w:rsidRPr="009031D6">
        <w:rPr>
          <w:rFonts w:asciiTheme="minorEastAsia" w:hAnsiTheme="minorEastAsia" w:hint="eastAsia"/>
          <w:sz w:val="24"/>
          <w:szCs w:val="24"/>
        </w:rPr>
        <w:t>・要保護・準要保護児童・生徒就学援助事業</w:t>
      </w:r>
    </w:p>
    <w:p w:rsidR="00BD5BF0" w:rsidRDefault="00BD5BF0"/>
    <w:p w:rsidR="00BD5BF0" w:rsidRDefault="00BD5BF0"/>
    <w:p w:rsidR="00BD5BF0" w:rsidRPr="00371A61" w:rsidRDefault="00BD5BF0" w:rsidP="00BD5BF0">
      <w:pPr>
        <w:rPr>
          <w:rFonts w:asciiTheme="majorEastAsia" w:eastAsiaTheme="majorEastAsia" w:hAnsiTheme="majorEastAsia"/>
          <w:b/>
          <w:sz w:val="24"/>
          <w:szCs w:val="24"/>
        </w:rPr>
      </w:pPr>
      <w:r w:rsidRPr="00371A61">
        <w:rPr>
          <w:rFonts w:hint="eastAsia"/>
          <w:b/>
          <w:sz w:val="24"/>
          <w:szCs w:val="24"/>
        </w:rPr>
        <w:t>○改定</w:t>
      </w:r>
      <w:r>
        <w:rPr>
          <w:rFonts w:hint="eastAsia"/>
          <w:b/>
          <w:sz w:val="24"/>
          <w:szCs w:val="24"/>
        </w:rPr>
        <w:t>後</w:t>
      </w:r>
    </w:p>
    <w:p w:rsidR="00BD5BF0" w:rsidRPr="00916C1C" w:rsidRDefault="00BD5BF0" w:rsidP="00BD5BF0">
      <w:pPr>
        <w:rPr>
          <w:rFonts w:asciiTheme="majorEastAsia" w:eastAsiaTheme="majorEastAsia" w:hAnsiTheme="majorEastAsia"/>
          <w:b/>
          <w:sz w:val="24"/>
          <w:szCs w:val="24"/>
        </w:rPr>
      </w:pPr>
      <w:r w:rsidRPr="00916C1C">
        <w:rPr>
          <w:rFonts w:asciiTheme="majorEastAsia" w:eastAsiaTheme="majorEastAsia" w:hAnsiTheme="majorEastAsia" w:hint="eastAsia"/>
          <w:b/>
          <w:sz w:val="24"/>
          <w:szCs w:val="24"/>
        </w:rPr>
        <w:t xml:space="preserve">　(4)　子育て世帯への経済的支援</w:t>
      </w:r>
    </w:p>
    <w:p w:rsidR="00BD5BF0" w:rsidRPr="00916C1C" w:rsidRDefault="00BD5BF0" w:rsidP="00BD5BF0">
      <w:pPr>
        <w:ind w:left="240" w:hangingChars="100" w:hanging="240"/>
        <w:rPr>
          <w:rFonts w:asciiTheme="minorEastAsia" w:hAnsiTheme="minorEastAsia"/>
          <w:sz w:val="24"/>
          <w:szCs w:val="24"/>
        </w:rPr>
      </w:pPr>
      <w:r w:rsidRPr="00916C1C">
        <w:rPr>
          <w:rFonts w:asciiTheme="minorEastAsia" w:hAnsiTheme="minorEastAsia" w:hint="eastAsia"/>
          <w:sz w:val="24"/>
          <w:szCs w:val="24"/>
        </w:rPr>
        <w:t xml:space="preserve">　　多子世帯等の子育て家庭の経済的負担を軽減し、子育てに希望を持てるよう支援を行う。</w:t>
      </w:r>
    </w:p>
    <w:p w:rsidR="00BD5BF0" w:rsidRDefault="00BD5BF0" w:rsidP="00BD5BF0">
      <w:pPr>
        <w:ind w:left="240" w:hangingChars="100" w:hanging="240"/>
        <w:rPr>
          <w:rFonts w:asciiTheme="minorEastAsia" w:hAnsiTheme="minorEastAsia"/>
          <w:sz w:val="24"/>
          <w:szCs w:val="24"/>
        </w:rPr>
      </w:pPr>
      <w:r w:rsidRPr="00D553FD">
        <w:rPr>
          <w:rFonts w:asciiTheme="minorEastAsia" w:hAnsiTheme="minorEastAsia"/>
          <w:noProof/>
          <w:sz w:val="24"/>
          <w:szCs w:val="24"/>
        </w:rPr>
        <mc:AlternateContent>
          <mc:Choice Requires="wps">
            <w:drawing>
              <wp:anchor distT="45720" distB="45720" distL="114300" distR="114300" simplePos="0" relativeHeight="251685888" behindDoc="1" locked="0" layoutInCell="1" allowOverlap="1" wp14:anchorId="40AF066C" wp14:editId="15963055">
                <wp:simplePos x="0" y="0"/>
                <wp:positionH relativeFrom="margin">
                  <wp:align>right</wp:align>
                </wp:positionH>
                <wp:positionV relativeFrom="paragraph">
                  <wp:posOffset>60959</wp:posOffset>
                </wp:positionV>
                <wp:extent cx="5486400" cy="78105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1050"/>
                        </a:xfrm>
                        <a:prstGeom prst="rect">
                          <a:avLst/>
                        </a:prstGeom>
                        <a:solidFill>
                          <a:srgbClr val="FFFFFF"/>
                        </a:solidFill>
                        <a:ln w="9525">
                          <a:solidFill>
                            <a:srgbClr val="000000"/>
                          </a:solidFill>
                          <a:prstDash val="lgDashDotDot"/>
                          <a:miter lim="800000"/>
                          <a:headEnd/>
                          <a:tailEnd/>
                        </a:ln>
                      </wps:spPr>
                      <wps:txbx>
                        <w:txbxContent>
                          <w:p w:rsidR="00BD5BF0" w:rsidRPr="00DA0271" w:rsidRDefault="00BD5BF0" w:rsidP="00BD5BF0">
                            <w:pPr>
                              <w:rPr>
                                <w:rFonts w:ascii="HGPｺﾞｼｯｸM" w:eastAsia="HGPｺﾞｼｯｸM"/>
                                <w:sz w:val="24"/>
                                <w:szCs w:val="24"/>
                              </w:rPr>
                            </w:pPr>
                            <w:r w:rsidRPr="00DA0271">
                              <w:rPr>
                                <w:rFonts w:ascii="HGPｺﾞｼｯｸM" w:eastAsia="HGPｺﾞｼｯｸM" w:hint="eastAsia"/>
                                <w:sz w:val="24"/>
                                <w:szCs w:val="24"/>
                              </w:rPr>
                              <w:t>重要業績評価指標</w:t>
                            </w:r>
                            <w:r w:rsidRPr="00DA0271">
                              <w:rPr>
                                <w:rFonts w:ascii="HGPｺﾞｼｯｸM" w:eastAsia="HGPｺﾞｼｯｸM"/>
                                <w:sz w:val="24"/>
                                <w:szCs w:val="24"/>
                              </w:rPr>
                              <w:t>（ＫＰＩ）</w:t>
                            </w:r>
                          </w:p>
                          <w:p w:rsidR="00BD5BF0" w:rsidRDefault="00BD5BF0" w:rsidP="00BD5BF0">
                            <w:pPr>
                              <w:pStyle w:val="a3"/>
                              <w:numPr>
                                <w:ilvl w:val="0"/>
                                <w:numId w:val="1"/>
                              </w:numPr>
                              <w:ind w:leftChars="0"/>
                              <w:rPr>
                                <w:rFonts w:ascii="HGPｺﾞｼｯｸM" w:eastAsia="HGPｺﾞｼｯｸM"/>
                                <w:sz w:val="24"/>
                                <w:szCs w:val="24"/>
                              </w:rPr>
                            </w:pPr>
                            <w:r w:rsidRPr="00D553FD">
                              <w:rPr>
                                <w:rFonts w:ascii="HGPｺﾞｼｯｸM" w:eastAsia="HGPｺﾞｼｯｸM" w:hint="eastAsia"/>
                                <w:sz w:val="24"/>
                                <w:szCs w:val="24"/>
                              </w:rPr>
                              <w:t xml:space="preserve">3人目以降を出産した人の割合　</w:t>
                            </w:r>
                            <w:r>
                              <w:rPr>
                                <w:rFonts w:ascii="HGPｺﾞｼｯｸM" w:eastAsia="HGPｺﾞｼｯｸM" w:hint="eastAsia"/>
                                <w:sz w:val="24"/>
                                <w:szCs w:val="24"/>
                              </w:rPr>
                              <w:t>22</w:t>
                            </w:r>
                            <w:r w:rsidRPr="00DE6B6F">
                              <w:rPr>
                                <w:rFonts w:ascii="HGPｺﾞｼｯｸM" w:eastAsia="HGPｺﾞｼｯｸM" w:hint="eastAsia"/>
                                <w:sz w:val="24"/>
                                <w:szCs w:val="24"/>
                              </w:rPr>
                              <w:t xml:space="preserve">.0％（年間）　</w:t>
                            </w:r>
                            <w:r w:rsidRPr="00D553FD">
                              <w:rPr>
                                <w:rFonts w:ascii="HGPｺﾞｼｯｸM" w:eastAsia="HGPｺﾞｼｯｸM" w:hint="eastAsia"/>
                                <w:kern w:val="0"/>
                                <w:sz w:val="24"/>
                                <w:szCs w:val="24"/>
                              </w:rPr>
                              <w:t>（H31）</w:t>
                            </w:r>
                          </w:p>
                          <w:p w:rsidR="00BD5BF0" w:rsidRPr="00D553FD" w:rsidRDefault="00BD5BF0" w:rsidP="00BD5BF0">
                            <w:pPr>
                              <w:pStyle w:val="a3"/>
                              <w:ind w:leftChars="0" w:left="585"/>
                              <w:rPr>
                                <w:rFonts w:ascii="HGPｺﾞｼｯｸM" w:eastAsia="HGPｺﾞｼｯｸM"/>
                                <w:color w:val="FF0000"/>
                                <w:sz w:val="24"/>
                                <w:szCs w:val="24"/>
                              </w:rPr>
                            </w:pPr>
                            <w:r w:rsidRPr="00D553FD">
                              <w:rPr>
                                <w:rFonts w:ascii="HGPｺﾞｼｯｸM" w:eastAsia="HGPｺﾞｼｯｸM" w:hint="eastAsia"/>
                                <w:sz w:val="24"/>
                                <w:szCs w:val="24"/>
                              </w:rPr>
                              <w:t xml:space="preserve">（参考：H26　</w:t>
                            </w:r>
                            <w:r>
                              <w:rPr>
                                <w:rFonts w:ascii="HGPｺﾞｼｯｸM" w:eastAsia="HGPｺﾞｼｯｸM" w:hint="eastAsia"/>
                                <w:sz w:val="24"/>
                                <w:szCs w:val="24"/>
                              </w:rPr>
                              <w:t>21.5</w:t>
                            </w:r>
                            <w:r w:rsidRPr="00D553FD">
                              <w:rPr>
                                <w:rFonts w:ascii="HGPｺﾞｼｯｸM" w:eastAsia="HGPｺﾞｼｯｸM" w:hint="eastAsia"/>
                                <w:sz w:val="24"/>
                                <w:szCs w:val="24"/>
                              </w:rPr>
                              <w:t>％</w:t>
                            </w:r>
                            <w:r w:rsidRPr="00DE6B6F">
                              <w:rPr>
                                <w:rFonts w:ascii="HGPｺﾞｼｯｸM" w:eastAsia="HGPｺﾞｼｯｸM" w:hint="eastAsia"/>
                                <w:sz w:val="24"/>
                                <w:szCs w:val="24"/>
                              </w:rPr>
                              <w:t>（年間</w:t>
                            </w:r>
                            <w:r w:rsidRPr="00D553FD">
                              <w:rPr>
                                <w:rFonts w:ascii="HGPｺﾞｼｯｸM" w:eastAsia="HGPｺﾞｼｯｸM"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F066C" id="テキスト ボックス 6" o:spid="_x0000_s1037" type="#_x0000_t202" style="position:absolute;left:0;text-align:left;margin-left:380.8pt;margin-top:4.8pt;width:6in;height:61.5pt;z-index:-251630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">
                <v:stroke dashstyle="longDashDotDot"/>
                <v:textbox>
                  <w:txbxContent>
                    <w:p w:rsidR="00BD5BF0" w:rsidRPr="00DA0271" w:rsidRDefault="00BD5BF0" w:rsidP="00BD5BF0">
                      <w:pPr>
                        <w:rPr>
                          <w:rFonts w:ascii="HGPｺﾞｼｯｸM" w:eastAsia="HGPｺﾞｼｯｸM"/>
                          <w:sz w:val="24"/>
                          <w:szCs w:val="24"/>
                        </w:rPr>
                      </w:pPr>
                      <w:r w:rsidRPr="00DA0271">
                        <w:rPr>
                          <w:rFonts w:ascii="HGPｺﾞｼｯｸM" w:eastAsia="HGPｺﾞｼｯｸM" w:hint="eastAsia"/>
                          <w:sz w:val="24"/>
                          <w:szCs w:val="24"/>
                        </w:rPr>
                        <w:t>重要業績評価指標</w:t>
                      </w:r>
                      <w:r w:rsidRPr="00DA0271">
                        <w:rPr>
                          <w:rFonts w:ascii="HGPｺﾞｼｯｸM" w:eastAsia="HGPｺﾞｼｯｸM"/>
                          <w:sz w:val="24"/>
                          <w:szCs w:val="24"/>
                        </w:rPr>
                        <w:t>（ＫＰＩ）</w:t>
                      </w:r>
                    </w:p>
                    <w:p w:rsidR="00BD5BF0" w:rsidRDefault="00BD5BF0" w:rsidP="00BD5BF0">
                      <w:pPr>
                        <w:pStyle w:val="a3"/>
                        <w:numPr>
                          <w:ilvl w:val="0"/>
                          <w:numId w:val="1"/>
                        </w:numPr>
                        <w:ind w:leftChars="0"/>
                        <w:rPr>
                          <w:rFonts w:ascii="HGPｺﾞｼｯｸM" w:eastAsia="HGPｺﾞｼｯｸM"/>
                          <w:sz w:val="24"/>
                          <w:szCs w:val="24"/>
                        </w:rPr>
                      </w:pPr>
                      <w:r w:rsidRPr="00D553FD">
                        <w:rPr>
                          <w:rFonts w:ascii="HGPｺﾞｼｯｸM" w:eastAsia="HGPｺﾞｼｯｸM" w:hint="eastAsia"/>
                          <w:sz w:val="24"/>
                          <w:szCs w:val="24"/>
                        </w:rPr>
                        <w:t xml:space="preserve">3人目以降を出産した人の割合　</w:t>
                      </w:r>
                      <w:r>
                        <w:rPr>
                          <w:rFonts w:ascii="HGPｺﾞｼｯｸM" w:eastAsia="HGPｺﾞｼｯｸM" w:hint="eastAsia"/>
                          <w:sz w:val="24"/>
                          <w:szCs w:val="24"/>
                        </w:rPr>
                        <w:t>22</w:t>
                      </w:r>
                      <w:r w:rsidRPr="00DE6B6F">
                        <w:rPr>
                          <w:rFonts w:ascii="HGPｺﾞｼｯｸM" w:eastAsia="HGPｺﾞｼｯｸM" w:hint="eastAsia"/>
                          <w:sz w:val="24"/>
                          <w:szCs w:val="24"/>
                        </w:rPr>
                        <w:t xml:space="preserve">.0％（年間）　</w:t>
                      </w:r>
                      <w:r w:rsidRPr="00D553FD">
                        <w:rPr>
                          <w:rFonts w:ascii="HGPｺﾞｼｯｸM" w:eastAsia="HGPｺﾞｼｯｸM" w:hint="eastAsia"/>
                          <w:kern w:val="0"/>
                          <w:sz w:val="24"/>
                          <w:szCs w:val="24"/>
                        </w:rPr>
                        <w:t>（H31）</w:t>
                      </w:r>
                    </w:p>
                    <w:p w:rsidR="00BD5BF0" w:rsidRPr="00D553FD" w:rsidRDefault="00BD5BF0" w:rsidP="00BD5BF0">
                      <w:pPr>
                        <w:pStyle w:val="a3"/>
                        <w:ind w:leftChars="0" w:left="585"/>
                        <w:rPr>
                          <w:rFonts w:ascii="HGPｺﾞｼｯｸM" w:eastAsia="HGPｺﾞｼｯｸM"/>
                          <w:color w:val="FF0000"/>
                          <w:sz w:val="24"/>
                          <w:szCs w:val="24"/>
                        </w:rPr>
                      </w:pPr>
                      <w:r w:rsidRPr="00D553FD">
                        <w:rPr>
                          <w:rFonts w:ascii="HGPｺﾞｼｯｸM" w:eastAsia="HGPｺﾞｼｯｸM" w:hint="eastAsia"/>
                          <w:sz w:val="24"/>
                          <w:szCs w:val="24"/>
                        </w:rPr>
                        <w:t xml:space="preserve">（参考：H26　</w:t>
                      </w:r>
                      <w:r>
                        <w:rPr>
                          <w:rFonts w:ascii="HGPｺﾞｼｯｸM" w:eastAsia="HGPｺﾞｼｯｸM" w:hint="eastAsia"/>
                          <w:sz w:val="24"/>
                          <w:szCs w:val="24"/>
                        </w:rPr>
                        <w:t>21.5</w:t>
                      </w:r>
                      <w:r w:rsidRPr="00D553FD">
                        <w:rPr>
                          <w:rFonts w:ascii="HGPｺﾞｼｯｸM" w:eastAsia="HGPｺﾞｼｯｸM" w:hint="eastAsia"/>
                          <w:sz w:val="24"/>
                          <w:szCs w:val="24"/>
                        </w:rPr>
                        <w:t>％</w:t>
                      </w:r>
                      <w:r w:rsidRPr="00DE6B6F">
                        <w:rPr>
                          <w:rFonts w:ascii="HGPｺﾞｼｯｸM" w:eastAsia="HGPｺﾞｼｯｸM" w:hint="eastAsia"/>
                          <w:sz w:val="24"/>
                          <w:szCs w:val="24"/>
                        </w:rPr>
                        <w:t>（年間</w:t>
                      </w:r>
                      <w:r w:rsidRPr="00D553FD">
                        <w:rPr>
                          <w:rFonts w:ascii="HGPｺﾞｼｯｸM" w:eastAsia="HGPｺﾞｼｯｸM" w:hint="eastAsia"/>
                          <w:sz w:val="24"/>
                          <w:szCs w:val="24"/>
                        </w:rPr>
                        <w:t>））</w:t>
                      </w:r>
                    </w:p>
                  </w:txbxContent>
                </v:textbox>
                <w10:wrap anchorx="margin"/>
              </v:shape>
            </w:pict>
          </mc:Fallback>
        </mc:AlternateContent>
      </w:r>
    </w:p>
    <w:p w:rsidR="00BD5BF0" w:rsidRDefault="00BD5BF0" w:rsidP="00BD5BF0">
      <w:pPr>
        <w:ind w:left="240" w:hangingChars="100" w:hanging="240"/>
        <w:rPr>
          <w:rFonts w:asciiTheme="minorEastAsia" w:hAnsiTheme="minorEastAsia"/>
          <w:sz w:val="24"/>
          <w:szCs w:val="24"/>
        </w:rPr>
      </w:pPr>
    </w:p>
    <w:p w:rsidR="00BD5BF0" w:rsidRDefault="00BD5BF0" w:rsidP="00BD5BF0">
      <w:pPr>
        <w:rPr>
          <w:rFonts w:asciiTheme="minorEastAsia" w:hAnsiTheme="minorEastAsia"/>
          <w:sz w:val="24"/>
          <w:szCs w:val="24"/>
        </w:rPr>
      </w:pPr>
    </w:p>
    <w:p w:rsidR="00BD5BF0" w:rsidRDefault="00BD5BF0" w:rsidP="00BD5BF0">
      <w:pPr>
        <w:rPr>
          <w:rFonts w:asciiTheme="minorEastAsia" w:hAnsiTheme="minorEastAsia"/>
          <w:sz w:val="24"/>
          <w:szCs w:val="24"/>
        </w:rPr>
      </w:pPr>
    </w:p>
    <w:p w:rsidR="00BD5BF0" w:rsidRDefault="00BD5BF0" w:rsidP="00BD5BF0">
      <w:pPr>
        <w:rPr>
          <w:rFonts w:asciiTheme="minorEastAsia" w:hAnsiTheme="minorEastAsia"/>
          <w:sz w:val="24"/>
          <w:szCs w:val="24"/>
        </w:rPr>
      </w:pPr>
      <w:r>
        <w:rPr>
          <w:rFonts w:asciiTheme="minorEastAsia" w:hAnsiTheme="minorEastAsia" w:hint="eastAsia"/>
          <w:sz w:val="24"/>
          <w:szCs w:val="24"/>
        </w:rPr>
        <w:t xml:space="preserve">　　</w:t>
      </w:r>
      <w:r w:rsidRPr="000037D9">
        <w:rPr>
          <w:rFonts w:asciiTheme="minorEastAsia" w:hAnsiTheme="minorEastAsia" w:hint="eastAsia"/>
          <w:sz w:val="24"/>
          <w:szCs w:val="24"/>
          <w:bdr w:val="single" w:sz="4" w:space="0" w:color="auto"/>
        </w:rPr>
        <w:t xml:space="preserve"> 具体的な事業 </w:t>
      </w:r>
    </w:p>
    <w:p w:rsidR="00BD5BF0" w:rsidRPr="009031D6" w:rsidRDefault="00BD5BF0" w:rsidP="00BD5BF0">
      <w:pPr>
        <w:rPr>
          <w:rFonts w:asciiTheme="minorEastAsia" w:hAnsiTheme="minorEastAsia"/>
          <w:sz w:val="24"/>
          <w:szCs w:val="24"/>
        </w:rPr>
      </w:pPr>
      <w:r>
        <w:rPr>
          <w:rFonts w:asciiTheme="minorEastAsia" w:hAnsiTheme="minorEastAsia" w:hint="eastAsia"/>
          <w:sz w:val="24"/>
          <w:szCs w:val="24"/>
        </w:rPr>
        <w:t xml:space="preserve">　　　</w:t>
      </w:r>
      <w:r w:rsidRPr="00487DB7">
        <w:rPr>
          <w:rFonts w:asciiTheme="minorEastAsia" w:hAnsiTheme="minorEastAsia" w:hint="eastAsia"/>
          <w:sz w:val="24"/>
          <w:szCs w:val="24"/>
        </w:rPr>
        <w:t>・</w:t>
      </w:r>
      <w:r w:rsidRPr="009031D6">
        <w:rPr>
          <w:rFonts w:asciiTheme="minorEastAsia" w:hAnsiTheme="minorEastAsia" w:hint="eastAsia"/>
          <w:sz w:val="24"/>
          <w:szCs w:val="24"/>
        </w:rPr>
        <w:t>多子世帯保育料軽減事業</w:t>
      </w:r>
    </w:p>
    <w:p w:rsidR="00BD5BF0" w:rsidRPr="009031D6" w:rsidRDefault="00BD5BF0" w:rsidP="00BD5BF0">
      <w:pPr>
        <w:rPr>
          <w:rFonts w:asciiTheme="minorEastAsia" w:hAnsiTheme="minorEastAsia"/>
          <w:sz w:val="24"/>
          <w:szCs w:val="24"/>
        </w:rPr>
      </w:pPr>
      <w:r w:rsidRPr="009031D6">
        <w:rPr>
          <w:rFonts w:asciiTheme="minorEastAsia" w:hAnsiTheme="minorEastAsia" w:hint="eastAsia"/>
          <w:sz w:val="24"/>
          <w:szCs w:val="24"/>
        </w:rPr>
        <w:t xml:space="preserve">　　　・医療費助成事業</w:t>
      </w:r>
    </w:p>
    <w:p w:rsidR="00BD5BF0" w:rsidRPr="009031D6" w:rsidRDefault="00BD5BF0" w:rsidP="00BD5BF0">
      <w:pPr>
        <w:rPr>
          <w:rFonts w:asciiTheme="minorEastAsia" w:hAnsiTheme="minorEastAsia"/>
          <w:sz w:val="24"/>
          <w:szCs w:val="24"/>
        </w:rPr>
      </w:pPr>
      <w:r w:rsidRPr="009031D6">
        <w:rPr>
          <w:rFonts w:asciiTheme="minorEastAsia" w:hAnsiTheme="minorEastAsia" w:hint="eastAsia"/>
          <w:sz w:val="24"/>
          <w:szCs w:val="24"/>
        </w:rPr>
        <w:t xml:space="preserve">　　　・通園補助金交付事業</w:t>
      </w:r>
    </w:p>
    <w:p w:rsidR="00BD5BF0" w:rsidRPr="009031D6" w:rsidRDefault="00BD5BF0" w:rsidP="00BD5BF0">
      <w:pPr>
        <w:ind w:firstLineChars="300" w:firstLine="720"/>
        <w:rPr>
          <w:rFonts w:asciiTheme="minorEastAsia" w:hAnsiTheme="minorEastAsia"/>
          <w:sz w:val="24"/>
          <w:szCs w:val="24"/>
        </w:rPr>
      </w:pPr>
      <w:r w:rsidRPr="009031D6">
        <w:rPr>
          <w:rFonts w:asciiTheme="minorEastAsia" w:hAnsiTheme="minorEastAsia" w:hint="eastAsia"/>
          <w:sz w:val="24"/>
          <w:szCs w:val="24"/>
        </w:rPr>
        <w:t>・私立幼稚園支援事業</w:t>
      </w:r>
    </w:p>
    <w:p w:rsidR="00BD5BF0" w:rsidRDefault="00BD5BF0" w:rsidP="00BD5BF0">
      <w:pPr>
        <w:ind w:firstLineChars="300" w:firstLine="720"/>
        <w:rPr>
          <w:rFonts w:asciiTheme="minorEastAsia" w:hAnsiTheme="minorEastAsia"/>
          <w:sz w:val="24"/>
          <w:szCs w:val="24"/>
        </w:rPr>
      </w:pPr>
      <w:r w:rsidRPr="009031D6">
        <w:rPr>
          <w:rFonts w:asciiTheme="minorEastAsia" w:hAnsiTheme="minorEastAsia" w:hint="eastAsia"/>
          <w:sz w:val="24"/>
          <w:szCs w:val="24"/>
        </w:rPr>
        <w:t>・育英事業（奨学金制度）</w:t>
      </w:r>
    </w:p>
    <w:p w:rsidR="00BD5BF0" w:rsidRPr="009031D6" w:rsidRDefault="00BD5BF0" w:rsidP="00BD5BF0">
      <w:pPr>
        <w:ind w:firstLineChars="300" w:firstLine="720"/>
        <w:rPr>
          <w:rFonts w:asciiTheme="minorEastAsia" w:hAnsiTheme="minorEastAsia"/>
          <w:sz w:val="24"/>
          <w:szCs w:val="24"/>
        </w:rPr>
      </w:pPr>
      <w:r w:rsidRPr="00BD5BF0">
        <w:rPr>
          <w:rFonts w:asciiTheme="minorEastAsia" w:hAnsiTheme="minorEastAsia" w:hint="eastAsia"/>
          <w:sz w:val="24"/>
          <w:szCs w:val="24"/>
          <w:highlight w:val="green"/>
        </w:rPr>
        <w:t>・教育資金利子補給事業</w:t>
      </w:r>
    </w:p>
    <w:p w:rsidR="00BD5BF0" w:rsidRPr="009031D6" w:rsidRDefault="00BD5BF0" w:rsidP="00BD5BF0">
      <w:pPr>
        <w:ind w:firstLineChars="300" w:firstLine="720"/>
        <w:rPr>
          <w:rFonts w:asciiTheme="minorEastAsia" w:hAnsiTheme="minorEastAsia"/>
          <w:sz w:val="24"/>
          <w:szCs w:val="24"/>
        </w:rPr>
      </w:pPr>
      <w:r w:rsidRPr="009031D6">
        <w:rPr>
          <w:rFonts w:asciiTheme="minorEastAsia" w:hAnsiTheme="minorEastAsia" w:hint="eastAsia"/>
          <w:sz w:val="24"/>
          <w:szCs w:val="24"/>
        </w:rPr>
        <w:t>・遠距離通学児童・生徒通学支援事業</w:t>
      </w:r>
    </w:p>
    <w:p w:rsidR="00BD5BF0" w:rsidRPr="00487DB7" w:rsidRDefault="00BD5BF0" w:rsidP="00BD5BF0">
      <w:pPr>
        <w:ind w:firstLineChars="300" w:firstLine="720"/>
        <w:rPr>
          <w:rFonts w:asciiTheme="minorEastAsia" w:hAnsiTheme="minorEastAsia"/>
          <w:sz w:val="24"/>
          <w:szCs w:val="24"/>
        </w:rPr>
      </w:pPr>
      <w:r w:rsidRPr="009031D6">
        <w:rPr>
          <w:rFonts w:asciiTheme="minorEastAsia" w:hAnsiTheme="minorEastAsia" w:hint="eastAsia"/>
          <w:sz w:val="24"/>
          <w:szCs w:val="24"/>
        </w:rPr>
        <w:t>・要保護・準要保護児童・生徒就学援助事業</w:t>
      </w:r>
    </w:p>
    <w:p w:rsidR="00BD5BF0" w:rsidRDefault="00BD5BF0">
      <w:pPr>
        <w:widowControl/>
        <w:jc w:val="left"/>
      </w:pPr>
      <w:r>
        <w:br w:type="page"/>
      </w:r>
    </w:p>
    <w:p w:rsidR="00BD5BF0" w:rsidRDefault="00BD5BF0">
      <w:pPr>
        <w:sectPr w:rsidR="00BD5BF0" w:rsidSect="003D6403">
          <w:pgSz w:w="11906" w:h="16838" w:code="9"/>
          <w:pgMar w:top="1418" w:right="1418" w:bottom="1418" w:left="1418" w:header="851" w:footer="992" w:gutter="0"/>
          <w:cols w:space="425"/>
          <w:docGrid w:type="linesAndChars" w:linePitch="360"/>
        </w:sectPr>
      </w:pPr>
    </w:p>
    <w:p w:rsidR="00BD5BF0" w:rsidRPr="00371A61" w:rsidRDefault="00BD5BF0" w:rsidP="00BD5BF0">
      <w:pPr>
        <w:rPr>
          <w:rFonts w:asciiTheme="majorEastAsia" w:eastAsiaTheme="majorEastAsia" w:hAnsiTheme="majorEastAsia"/>
          <w:b/>
          <w:sz w:val="24"/>
          <w:szCs w:val="24"/>
        </w:rPr>
      </w:pPr>
      <w:r w:rsidRPr="00371A61">
        <w:rPr>
          <w:rFonts w:hint="eastAsia"/>
          <w:b/>
          <w:sz w:val="24"/>
          <w:szCs w:val="24"/>
        </w:rPr>
        <w:lastRenderedPageBreak/>
        <w:t>○改定前</w:t>
      </w:r>
      <w:r>
        <w:rPr>
          <w:rFonts w:hint="eastAsia"/>
          <w:b/>
          <w:sz w:val="24"/>
          <w:szCs w:val="24"/>
        </w:rPr>
        <w:t>（</w:t>
      </w:r>
      <w:r>
        <w:rPr>
          <w:rFonts w:hint="eastAsia"/>
          <w:b/>
          <w:sz w:val="24"/>
          <w:szCs w:val="24"/>
        </w:rPr>
        <w:t>P96</w:t>
      </w:r>
      <w:r>
        <w:rPr>
          <w:rFonts w:hint="eastAsia"/>
          <w:b/>
          <w:sz w:val="24"/>
          <w:szCs w:val="24"/>
        </w:rPr>
        <w:t>）</w:t>
      </w:r>
    </w:p>
    <w:p w:rsidR="00BD5BF0" w:rsidRDefault="00BD5BF0">
      <w:r w:rsidRPr="00BD5BF0">
        <w:rPr>
          <w:rFonts w:hint="eastAsia"/>
          <w:noProof/>
        </w:rPr>
        <w:drawing>
          <wp:inline distT="0" distB="0" distL="0" distR="0">
            <wp:extent cx="8891270" cy="2552518"/>
            <wp:effectExtent l="0" t="0" r="5080"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1270" cy="2552518"/>
                    </a:xfrm>
                    <a:prstGeom prst="rect">
                      <a:avLst/>
                    </a:prstGeom>
                    <a:noFill/>
                    <a:ln>
                      <a:noFill/>
                    </a:ln>
                  </pic:spPr>
                </pic:pic>
              </a:graphicData>
            </a:graphic>
          </wp:inline>
        </w:drawing>
      </w:r>
    </w:p>
    <w:p w:rsidR="00BD5BF0" w:rsidRDefault="00BD5BF0"/>
    <w:p w:rsidR="00BD5BF0" w:rsidRPr="00371A61" w:rsidRDefault="00BD5BF0" w:rsidP="00BD5BF0">
      <w:pPr>
        <w:rPr>
          <w:rFonts w:asciiTheme="majorEastAsia" w:eastAsiaTheme="majorEastAsia" w:hAnsiTheme="majorEastAsia"/>
          <w:b/>
          <w:sz w:val="24"/>
          <w:szCs w:val="24"/>
        </w:rPr>
      </w:pPr>
      <w:r w:rsidRPr="00371A61">
        <w:rPr>
          <w:rFonts w:hint="eastAsia"/>
          <w:b/>
          <w:sz w:val="24"/>
          <w:szCs w:val="24"/>
        </w:rPr>
        <w:t>○改定</w:t>
      </w:r>
      <w:r>
        <w:rPr>
          <w:rFonts w:hint="eastAsia"/>
          <w:b/>
          <w:sz w:val="24"/>
          <w:szCs w:val="24"/>
        </w:rPr>
        <w:t>後</w:t>
      </w:r>
    </w:p>
    <w:p w:rsidR="00BD5BF0" w:rsidRDefault="00BD5BF0">
      <w:r w:rsidRPr="00BD5BF0">
        <w:rPr>
          <w:rFonts w:hint="eastAsia"/>
          <w:noProof/>
        </w:rPr>
        <w:drawing>
          <wp:inline distT="0" distB="0" distL="0" distR="0">
            <wp:extent cx="8891270" cy="2898931"/>
            <wp:effectExtent l="0" t="0" r="508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1270" cy="2898931"/>
                    </a:xfrm>
                    <a:prstGeom prst="rect">
                      <a:avLst/>
                    </a:prstGeom>
                    <a:noFill/>
                    <a:ln>
                      <a:noFill/>
                    </a:ln>
                  </pic:spPr>
                </pic:pic>
              </a:graphicData>
            </a:graphic>
          </wp:inline>
        </w:drawing>
      </w:r>
    </w:p>
    <w:p w:rsidR="00F85F15" w:rsidRDefault="00F85F15">
      <w:pPr>
        <w:sectPr w:rsidR="00F85F15" w:rsidSect="00BD5BF0">
          <w:pgSz w:w="16838" w:h="11906" w:orient="landscape" w:code="9"/>
          <w:pgMar w:top="1134" w:right="1418" w:bottom="567" w:left="1418" w:header="851" w:footer="992" w:gutter="0"/>
          <w:cols w:space="425"/>
          <w:docGrid w:type="lines" w:linePitch="360"/>
        </w:sectPr>
      </w:pPr>
    </w:p>
    <w:p w:rsidR="00F85F15" w:rsidRDefault="00F85F15" w:rsidP="00F85F15">
      <w:pPr>
        <w:pStyle w:val="3"/>
        <w:numPr>
          <w:ilvl w:val="0"/>
          <w:numId w:val="0"/>
        </w:numPr>
        <w:shd w:val="clear" w:color="auto" w:fill="auto"/>
        <w:spacing w:before="360" w:after="180"/>
        <w:rPr>
          <w:rFonts w:ascii="HGPｺﾞｼｯｸE" w:eastAsia="HGPｺﾞｼｯｸE" w:hAnsi="HGPｺﾞｼｯｸE"/>
          <w:sz w:val="28"/>
          <w:szCs w:val="28"/>
        </w:rPr>
      </w:pPr>
      <w:r>
        <w:rPr>
          <w:rFonts w:ascii="HGPｺﾞｼｯｸE" w:eastAsia="HGPｺﾞｼｯｸE" w:hAnsi="HGPｺﾞｼｯｸE" w:hint="eastAsia"/>
          <w:b w:val="0"/>
          <w:sz w:val="28"/>
          <w:shd w:val="clear" w:color="auto" w:fill="002060"/>
        </w:rPr>
        <w:lastRenderedPageBreak/>
        <w:t xml:space="preserve">　</w:t>
      </w:r>
      <w:bookmarkStart w:id="2" w:name="_Toc433634524"/>
      <w:r>
        <w:rPr>
          <w:rFonts w:ascii="HGPｺﾞｼｯｸE" w:eastAsia="HGPｺﾞｼｯｸE" w:hAnsi="HGPｺﾞｼｯｸE" w:hint="eastAsia"/>
          <w:b w:val="0"/>
          <w:sz w:val="28"/>
          <w:shd w:val="clear" w:color="auto" w:fill="002060"/>
        </w:rPr>
        <w:t>諏訪東京理科大学との連携強化による雇用創出、若者の地元定着</w:t>
      </w:r>
      <w:bookmarkEnd w:id="2"/>
      <w:r>
        <w:rPr>
          <w:rFonts w:ascii="HGPｺﾞｼｯｸE" w:eastAsia="HGPｺﾞｼｯｸE" w:hAnsi="HGPｺﾞｼｯｸE" w:hint="eastAsia"/>
          <w:b w:val="0"/>
          <w:sz w:val="28"/>
          <w:shd w:val="clear" w:color="auto" w:fill="002060"/>
        </w:rPr>
        <w:t xml:space="preserve">　　　　　　</w:t>
      </w:r>
    </w:p>
    <w:p w:rsidR="00F85F15" w:rsidRDefault="00F85F15" w:rsidP="00F85F15">
      <w:pPr>
        <w:rPr>
          <w:rFonts w:asciiTheme="minorEastAsia" w:hAnsiTheme="minorEastAsia"/>
          <w:sz w:val="24"/>
        </w:rPr>
      </w:pPr>
    </w:p>
    <w:p w:rsidR="00F85F15" w:rsidRDefault="00F85F15" w:rsidP="00F85F15">
      <w:pPr>
        <w:ind w:firstLineChars="100" w:firstLine="240"/>
        <w:rPr>
          <w:rFonts w:asciiTheme="minorEastAsia" w:hAnsiTheme="minorEastAsia"/>
          <w:sz w:val="24"/>
        </w:rPr>
      </w:pPr>
      <w:r>
        <w:rPr>
          <w:rFonts w:asciiTheme="minorEastAsia" w:hAnsiTheme="minorEastAsia" w:hint="eastAsia"/>
          <w:sz w:val="24"/>
        </w:rPr>
        <w:t>近年の少子化の影響を受け、特に地方の私立大学は全国的にも大変厳しい経営状況にあります。諏訪東京理科大学も例外ではなく、入学者の定数割れが続き、経営面に悪影響を及ぼしています。</w:t>
      </w:r>
    </w:p>
    <w:p w:rsidR="00F85F15" w:rsidRDefault="00F85F15" w:rsidP="00F85F15">
      <w:pPr>
        <w:ind w:firstLineChars="100" w:firstLine="240"/>
        <w:rPr>
          <w:rFonts w:asciiTheme="minorEastAsia" w:hAnsiTheme="minorEastAsia"/>
          <w:sz w:val="24"/>
        </w:rPr>
      </w:pPr>
      <w:r>
        <w:rPr>
          <w:rFonts w:asciiTheme="minorEastAsia" w:hAnsiTheme="minorEastAsia" w:hint="eastAsia"/>
          <w:sz w:val="24"/>
        </w:rPr>
        <w:t>大学の学生確保と学生生活を送った自治体への卒業後の若者の定着は、共通の課題であり、大学、自治体は共に連携、協力し合い課題の解決に向けた取組を進める必要があります。</w:t>
      </w:r>
    </w:p>
    <w:p w:rsidR="00F85F15" w:rsidRDefault="00F85F15" w:rsidP="00F85F15">
      <w:pPr>
        <w:ind w:firstLineChars="100" w:firstLine="240"/>
        <w:rPr>
          <w:rFonts w:asciiTheme="minorEastAsia" w:hAnsiTheme="minorEastAsia"/>
          <w:sz w:val="24"/>
        </w:rPr>
      </w:pPr>
      <w:r>
        <w:rPr>
          <w:rFonts w:asciiTheme="minorEastAsia" w:hAnsiTheme="minorEastAsia" w:hint="eastAsia"/>
          <w:sz w:val="24"/>
        </w:rPr>
        <w:t>茅野市と諏訪東京理科大学とは、平成１４年の諏訪東京理科大学開学以来、審議会や委員会への人材派遣、事務事業への参加協力など多方面での協力関係が築かれてきました。平成２２年１０月には、茅野市と諏訪東京理科大学とで包括的な提携に関する協定を締結し、地域の活性化や産業振興、人材育成など様々な場面での協力、連携を図ってきました。</w:t>
      </w:r>
    </w:p>
    <w:p w:rsidR="00F85F15" w:rsidRDefault="00F85F15" w:rsidP="00F85F15">
      <w:pPr>
        <w:ind w:firstLineChars="100" w:firstLine="240"/>
        <w:rPr>
          <w:rFonts w:asciiTheme="minorEastAsia" w:hAnsiTheme="minorEastAsia"/>
          <w:sz w:val="24"/>
        </w:rPr>
      </w:pPr>
      <w:r>
        <w:rPr>
          <w:rFonts w:asciiTheme="minorEastAsia" w:hAnsiTheme="minorEastAsia" w:hint="eastAsia"/>
          <w:sz w:val="24"/>
        </w:rPr>
        <w:t>地方における人口減少の大きな要因の一つとして、東京圏への人口集中があげられます。特に、地方の若い世代の大学進学時及び卒業時における東京圏への流出が顕著にみられます。その要因としては、地方における高等教育機関としての機能が不十分であることや、地方に学生が求めるような雇用が少ないことがあげられます。</w:t>
      </w:r>
    </w:p>
    <w:p w:rsidR="00F85F15" w:rsidRDefault="00F85F15" w:rsidP="00F85F15">
      <w:pPr>
        <w:ind w:firstLineChars="100" w:firstLine="240"/>
        <w:rPr>
          <w:rFonts w:asciiTheme="minorEastAsia" w:hAnsiTheme="minorEastAsia"/>
          <w:sz w:val="24"/>
        </w:rPr>
      </w:pPr>
      <w:r>
        <w:rPr>
          <w:rFonts w:asciiTheme="minorEastAsia" w:hAnsiTheme="minorEastAsia" w:hint="eastAsia"/>
          <w:sz w:val="24"/>
        </w:rPr>
        <w:t>そこで、諏訪東京理科大学が更に魅力ある大学となるよう、平成３０年４月の開学を目指し公立大学化の準備を進めています。公立大学化により学生の確保が図れれば県内唯一の私立理工系大学という特色を活かし、市や地元企業と連携した新しい産業や技術の創出による産業振興や雇用の創出に向けた取組を進めます。</w:t>
      </w:r>
    </w:p>
    <w:p w:rsidR="00F85F15" w:rsidRDefault="00F85F15" w:rsidP="00F85F15">
      <w:pPr>
        <w:ind w:firstLineChars="100" w:firstLine="240"/>
        <w:rPr>
          <w:rFonts w:asciiTheme="minorEastAsia" w:hAnsiTheme="minorEastAsia"/>
          <w:sz w:val="24"/>
        </w:rPr>
      </w:pPr>
      <w:r>
        <w:rPr>
          <w:rFonts w:asciiTheme="minorEastAsia" w:hAnsiTheme="minorEastAsia" w:hint="eastAsia"/>
          <w:sz w:val="24"/>
        </w:rPr>
        <w:t>また、学生の地元定着を目指して、市が学生の生活を応援するとともに、大学も地域と連携し、地域資源を活かした教育活動を進め、地域を理解し、地域に愛着を持つ人材の育成につなげていきます。</w:t>
      </w:r>
    </w:p>
    <w:p w:rsidR="00F85F15" w:rsidRDefault="00F85F15" w:rsidP="00F85F15">
      <w:pPr>
        <w:ind w:firstLineChars="100" w:firstLine="240"/>
        <w:rPr>
          <w:rFonts w:asciiTheme="minorEastAsia" w:hAnsiTheme="minorEastAsia"/>
          <w:sz w:val="24"/>
        </w:rPr>
      </w:pPr>
      <w:r>
        <w:rPr>
          <w:rFonts w:asciiTheme="minorEastAsia" w:hAnsiTheme="minorEastAsia" w:hint="eastAsia"/>
          <w:sz w:val="24"/>
        </w:rPr>
        <w:t>今まで以上に諏訪東京理科大学との連携を強化し、茅野市のみならず諏訪圏域における雇用の創出、若者の定着を図ります。</w:t>
      </w:r>
    </w:p>
    <w:p w:rsidR="00F85F15" w:rsidRDefault="00F85F15" w:rsidP="00F85F15">
      <w:pPr>
        <w:ind w:firstLineChars="100" w:firstLine="240"/>
        <w:rPr>
          <w:rFonts w:asciiTheme="minorEastAsia" w:hAnsiTheme="minorEastAsia"/>
          <w:sz w:val="24"/>
        </w:rPr>
      </w:pPr>
    </w:p>
    <w:p w:rsidR="00F85F15" w:rsidRDefault="00F85F15" w:rsidP="00F85F15">
      <w:pPr>
        <w:rPr>
          <w:rFonts w:asciiTheme="minorEastAsia" w:hAnsiTheme="minorEastAsia"/>
          <w:sz w:val="24"/>
        </w:rPr>
      </w:pPr>
      <w:r>
        <w:rPr>
          <w:rFonts w:asciiTheme="minorEastAsia" w:hAnsiTheme="minorEastAsia" w:hint="eastAsia"/>
          <w:sz w:val="24"/>
        </w:rPr>
        <w:t>【諏訪東京理科大学との連携事業・学生支援事業】</w:t>
      </w:r>
    </w:p>
    <w:p w:rsidR="00F85F15" w:rsidRDefault="00F85F15" w:rsidP="00F85F15">
      <w:pPr>
        <w:pStyle w:val="a3"/>
        <w:numPr>
          <w:ilvl w:val="0"/>
          <w:numId w:val="3"/>
        </w:numPr>
        <w:ind w:leftChars="0"/>
        <w:rPr>
          <w:rFonts w:asciiTheme="minorEastAsia" w:hAnsiTheme="minorEastAsia"/>
          <w:sz w:val="24"/>
        </w:rPr>
      </w:pPr>
      <w:r>
        <w:rPr>
          <w:rFonts w:asciiTheme="minorEastAsia" w:hAnsiTheme="minorEastAsia" w:hint="eastAsia"/>
          <w:sz w:val="24"/>
        </w:rPr>
        <w:t>インターンシップ促進事業（基本目標１・基本目標２）</w:t>
      </w:r>
    </w:p>
    <w:p w:rsidR="00F85F15" w:rsidRDefault="00F85F15" w:rsidP="00F85F15">
      <w:pPr>
        <w:pStyle w:val="a3"/>
        <w:numPr>
          <w:ilvl w:val="0"/>
          <w:numId w:val="3"/>
        </w:numPr>
        <w:ind w:leftChars="0"/>
        <w:rPr>
          <w:rFonts w:asciiTheme="minorEastAsia" w:hAnsiTheme="minorEastAsia"/>
          <w:sz w:val="24"/>
        </w:rPr>
      </w:pPr>
      <w:r>
        <w:rPr>
          <w:rFonts w:asciiTheme="minorEastAsia" w:hAnsiTheme="minorEastAsia" w:hint="eastAsia"/>
          <w:sz w:val="24"/>
        </w:rPr>
        <w:t>学生向け企業見学訪問事業（基本目標１・基本目標２）</w:t>
      </w:r>
    </w:p>
    <w:p w:rsidR="00F85F15" w:rsidRDefault="00F85F15" w:rsidP="00F85F15">
      <w:pPr>
        <w:pStyle w:val="a3"/>
        <w:numPr>
          <w:ilvl w:val="0"/>
          <w:numId w:val="3"/>
        </w:numPr>
        <w:ind w:leftChars="0"/>
        <w:rPr>
          <w:rFonts w:asciiTheme="minorEastAsia" w:hAnsiTheme="minorEastAsia"/>
          <w:sz w:val="24"/>
        </w:rPr>
      </w:pPr>
      <w:r>
        <w:rPr>
          <w:rFonts w:asciiTheme="minorEastAsia" w:hAnsiTheme="minorEastAsia" w:hint="eastAsia"/>
          <w:sz w:val="24"/>
        </w:rPr>
        <w:t>コワーキングスペース開設事業（基本目標１・基本目標２）</w:t>
      </w:r>
    </w:p>
    <w:p w:rsidR="00F85F15" w:rsidRDefault="00F85F15" w:rsidP="00F85F15">
      <w:pPr>
        <w:pStyle w:val="a3"/>
        <w:numPr>
          <w:ilvl w:val="0"/>
          <w:numId w:val="3"/>
        </w:numPr>
        <w:ind w:leftChars="0"/>
        <w:rPr>
          <w:rFonts w:asciiTheme="minorEastAsia" w:hAnsiTheme="minorEastAsia"/>
          <w:sz w:val="24"/>
        </w:rPr>
      </w:pPr>
      <w:r>
        <w:rPr>
          <w:rFonts w:asciiTheme="minorEastAsia" w:hAnsiTheme="minorEastAsia" w:hint="eastAsia"/>
          <w:sz w:val="24"/>
        </w:rPr>
        <w:t>茅野・産業振興プラザ支援事業（基本目標１）</w:t>
      </w:r>
    </w:p>
    <w:p w:rsidR="00F85F15" w:rsidRDefault="00F85F15" w:rsidP="00F85F15">
      <w:pPr>
        <w:pStyle w:val="a3"/>
        <w:numPr>
          <w:ilvl w:val="0"/>
          <w:numId w:val="3"/>
        </w:numPr>
        <w:ind w:leftChars="0"/>
        <w:rPr>
          <w:rFonts w:asciiTheme="minorEastAsia" w:hAnsiTheme="minorEastAsia"/>
          <w:sz w:val="24"/>
        </w:rPr>
      </w:pPr>
      <w:r>
        <w:rPr>
          <w:rFonts w:asciiTheme="minorEastAsia" w:hAnsiTheme="minorEastAsia" w:hint="eastAsia"/>
          <w:sz w:val="24"/>
        </w:rPr>
        <w:t>諏訪圏６市町村によるＳＵＷＡブランド創造事業（基本目標１）</w:t>
      </w:r>
    </w:p>
    <w:p w:rsidR="00F85F15" w:rsidRDefault="00F85F15" w:rsidP="00F85F15">
      <w:pPr>
        <w:pStyle w:val="a3"/>
        <w:numPr>
          <w:ilvl w:val="0"/>
          <w:numId w:val="3"/>
        </w:numPr>
        <w:ind w:leftChars="0"/>
        <w:rPr>
          <w:rFonts w:asciiTheme="minorEastAsia" w:hAnsiTheme="minorEastAsia"/>
          <w:sz w:val="24"/>
        </w:rPr>
      </w:pPr>
      <w:r>
        <w:rPr>
          <w:rFonts w:asciiTheme="minorEastAsia" w:hAnsiTheme="minorEastAsia" w:hint="eastAsia"/>
          <w:sz w:val="24"/>
        </w:rPr>
        <w:t>NPO諏訪圏ものづくり推進機構支援事業（基本目標１）</w:t>
      </w:r>
    </w:p>
    <w:p w:rsidR="00F85F15" w:rsidRPr="00BD5BF0" w:rsidRDefault="00F85F15" w:rsidP="00F85F15">
      <w:r>
        <w:rPr>
          <w:rFonts w:asciiTheme="minorEastAsia" w:hAnsiTheme="minorEastAsia" w:hint="eastAsia"/>
          <w:kern w:val="0"/>
          <w:sz w:val="24"/>
        </w:rPr>
        <w:t>諏訪東京理科大学学生生活応援事業（基本目標２）</w:t>
      </w:r>
    </w:p>
    <w:sectPr w:rsidR="00F85F15" w:rsidRPr="00BD5BF0" w:rsidSect="00F85F15">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1DA" w:rsidRDefault="00D901DA" w:rsidP="00D901DA">
      <w:r>
        <w:separator/>
      </w:r>
    </w:p>
  </w:endnote>
  <w:endnote w:type="continuationSeparator" w:id="0">
    <w:p w:rsidR="00D901DA" w:rsidRDefault="00D901DA" w:rsidP="00D9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HGPGothic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1DA" w:rsidRDefault="00D901DA" w:rsidP="00D901DA">
      <w:r>
        <w:separator/>
      </w:r>
    </w:p>
  </w:footnote>
  <w:footnote w:type="continuationSeparator" w:id="0">
    <w:p w:rsidR="00D901DA" w:rsidRDefault="00D901DA" w:rsidP="00D90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B720C"/>
    <w:multiLevelType w:val="hybridMultilevel"/>
    <w:tmpl w:val="F6302C0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73294368"/>
    <w:multiLevelType w:val="hybridMultilevel"/>
    <w:tmpl w:val="8416B298"/>
    <w:lvl w:ilvl="0" w:tplc="04090005">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7AAC6712"/>
    <w:multiLevelType w:val="multilevel"/>
    <w:tmpl w:val="B48E4E80"/>
    <w:lvl w:ilvl="0">
      <w:start w:val="1"/>
      <w:numFmt w:val="none"/>
      <w:pStyle w:val="1"/>
      <w:suff w:val="nothing"/>
      <w:lvlText w:val=""/>
      <w:lvlJc w:val="left"/>
      <w:pPr>
        <w:ind w:left="425" w:hanging="425"/>
      </w:pPr>
    </w:lvl>
    <w:lvl w:ilvl="1">
      <w:start w:val="1"/>
      <w:numFmt w:val="decimalFullWidth"/>
      <w:pStyle w:val="2"/>
      <w:suff w:val="nothing"/>
      <w:lvlText w:val="%2　"/>
      <w:lvlJc w:val="left"/>
      <w:pPr>
        <w:ind w:left="426" w:hanging="426"/>
      </w:pPr>
    </w:lvl>
    <w:lvl w:ilvl="2">
      <w:start w:val="1"/>
      <w:numFmt w:val="decimalFullWidth"/>
      <w:pStyle w:val="3"/>
      <w:suff w:val="space"/>
      <w:lvlText w:val="(%3)"/>
      <w:lvlJc w:val="left"/>
      <w:pPr>
        <w:ind w:left="3969" w:hanging="425"/>
      </w:pPr>
    </w:lvl>
    <w:lvl w:ilvl="3">
      <w:start w:val="1"/>
      <w:numFmt w:val="aiueoFullWidth"/>
      <w:pStyle w:val="4"/>
      <w:suff w:val="nothing"/>
      <w:lvlText w:val="%4　"/>
      <w:lvlJc w:val="left"/>
      <w:pPr>
        <w:ind w:left="1701" w:hanging="425"/>
      </w:pPr>
    </w:lvl>
    <w:lvl w:ilvl="4">
      <w:start w:val="1"/>
      <w:numFmt w:val="aiueoFullWidth"/>
      <w:pStyle w:val="5"/>
      <w:suff w:val="space"/>
      <w:lvlText w:val="(%5)"/>
      <w:lvlJc w:val="left"/>
      <w:pPr>
        <w:ind w:left="2126" w:hanging="425"/>
      </w:pPr>
    </w:lvl>
    <w:lvl w:ilvl="5">
      <w:start w:val="1"/>
      <w:numFmt w:val="decimalEnclosedCircle"/>
      <w:pStyle w:val="6"/>
      <w:suff w:val="space"/>
      <w:lvlText w:val="%6"/>
      <w:lvlJc w:val="left"/>
      <w:pPr>
        <w:ind w:left="2551" w:hanging="425"/>
      </w:pPr>
    </w:lvl>
    <w:lvl w:ilvl="6">
      <w:start w:val="1"/>
      <w:numFmt w:val="lowerLetter"/>
      <w:pStyle w:val="7"/>
      <w:suff w:val="nothing"/>
      <w:lvlText w:val="%7　"/>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A5"/>
    <w:rsid w:val="000B4FEA"/>
    <w:rsid w:val="001B447C"/>
    <w:rsid w:val="00235255"/>
    <w:rsid w:val="00302C11"/>
    <w:rsid w:val="00371A61"/>
    <w:rsid w:val="003D6403"/>
    <w:rsid w:val="00462A9E"/>
    <w:rsid w:val="00477CF7"/>
    <w:rsid w:val="004F2323"/>
    <w:rsid w:val="00540D12"/>
    <w:rsid w:val="00670FA7"/>
    <w:rsid w:val="006B465B"/>
    <w:rsid w:val="006B6D44"/>
    <w:rsid w:val="008D7974"/>
    <w:rsid w:val="009903E8"/>
    <w:rsid w:val="00A7721F"/>
    <w:rsid w:val="00A775F5"/>
    <w:rsid w:val="00B26362"/>
    <w:rsid w:val="00BD5BF0"/>
    <w:rsid w:val="00BE0A58"/>
    <w:rsid w:val="00C24080"/>
    <w:rsid w:val="00C42760"/>
    <w:rsid w:val="00CF16A5"/>
    <w:rsid w:val="00D901DA"/>
    <w:rsid w:val="00E1401E"/>
    <w:rsid w:val="00EF19AF"/>
    <w:rsid w:val="00F85F15"/>
    <w:rsid w:val="00FD4EC6"/>
    <w:rsid w:val="00FE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E3C1D18-99BE-4C9F-B0C2-8A5324AE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6A5"/>
    <w:pPr>
      <w:widowControl w:val="0"/>
      <w:jc w:val="both"/>
    </w:pPr>
  </w:style>
  <w:style w:type="paragraph" w:styleId="1">
    <w:name w:val="heading 1"/>
    <w:basedOn w:val="a"/>
    <w:next w:val="a"/>
    <w:link w:val="10"/>
    <w:uiPriority w:val="9"/>
    <w:qFormat/>
    <w:rsid w:val="00F85F15"/>
    <w:pPr>
      <w:numPr>
        <w:numId w:val="2"/>
      </w:numPr>
      <w:ind w:left="0" w:hangingChars="202" w:hanging="202"/>
      <w:jc w:val="center"/>
      <w:outlineLvl w:val="0"/>
    </w:pPr>
    <w:rPr>
      <w:rFonts w:ascii="HGP明朝E" w:eastAsia="HGP明朝E" w:hAnsi="HGP明朝E" w:cs="ＭＳ Ｐゴシック"/>
      <w:b/>
      <w:sz w:val="72"/>
      <w:szCs w:val="72"/>
    </w:rPr>
  </w:style>
  <w:style w:type="paragraph" w:styleId="2">
    <w:name w:val="heading 2"/>
    <w:basedOn w:val="a"/>
    <w:next w:val="a"/>
    <w:link w:val="20"/>
    <w:uiPriority w:val="9"/>
    <w:semiHidden/>
    <w:unhideWhenUsed/>
    <w:qFormat/>
    <w:rsid w:val="00F85F15"/>
    <w:pPr>
      <w:keepNext/>
      <w:pageBreakBefore/>
      <w:numPr>
        <w:ilvl w:val="1"/>
        <w:numId w:val="2"/>
      </w:numPr>
      <w:pBdr>
        <w:bottom w:val="threeDEngrave" w:sz="12" w:space="1" w:color="auto"/>
      </w:pBdr>
      <w:adjustRightInd w:val="0"/>
      <w:snapToGrid w:val="0"/>
      <w:ind w:left="221" w:hanging="425"/>
      <w:outlineLvl w:val="1"/>
    </w:pPr>
    <w:rPr>
      <w:rFonts w:ascii="HGPｺﾞｼｯｸM" w:eastAsia="HGPｺﾞｼｯｸM" w:hAnsiTheme="majorHAnsi" w:cstheme="majorBidi"/>
      <w:b/>
      <w:sz w:val="32"/>
    </w:rPr>
  </w:style>
  <w:style w:type="paragraph" w:styleId="3">
    <w:name w:val="heading 3"/>
    <w:basedOn w:val="a"/>
    <w:next w:val="a"/>
    <w:link w:val="30"/>
    <w:uiPriority w:val="9"/>
    <w:semiHidden/>
    <w:unhideWhenUsed/>
    <w:qFormat/>
    <w:rsid w:val="00F85F15"/>
    <w:pPr>
      <w:keepNext/>
      <w:numPr>
        <w:ilvl w:val="2"/>
        <w:numId w:val="2"/>
      </w:numPr>
      <w:shd w:val="clear" w:color="auto" w:fill="404040" w:themeFill="text1" w:themeFillTint="BF"/>
      <w:snapToGrid w:val="0"/>
      <w:spacing w:beforeLines="100" w:afterLines="50"/>
      <w:ind w:hangingChars="202" w:hanging="202"/>
      <w:outlineLvl w:val="2"/>
    </w:pPr>
    <w:rPr>
      <w:rFonts w:ascii="HGPｺﾞｼｯｸM" w:eastAsia="HGPｺﾞｼｯｸM" w:hAnsiTheme="majorHAnsi" w:cstheme="majorBidi"/>
      <w:b/>
      <w:color w:val="FFFFFF" w:themeColor="background1"/>
      <w:sz w:val="26"/>
    </w:rPr>
  </w:style>
  <w:style w:type="paragraph" w:styleId="4">
    <w:name w:val="heading 4"/>
    <w:basedOn w:val="a"/>
    <w:next w:val="a"/>
    <w:link w:val="40"/>
    <w:uiPriority w:val="9"/>
    <w:semiHidden/>
    <w:unhideWhenUsed/>
    <w:qFormat/>
    <w:rsid w:val="00F85F15"/>
    <w:pPr>
      <w:keepNext/>
      <w:numPr>
        <w:ilvl w:val="3"/>
        <w:numId w:val="2"/>
      </w:numPr>
      <w:snapToGrid w:val="0"/>
      <w:spacing w:beforeLines="50" w:afterLines="30" w:line="208" w:lineRule="auto"/>
      <w:ind w:leftChars="100" w:left="100" w:hangingChars="100" w:hanging="100"/>
      <w:outlineLvl w:val="3"/>
    </w:pPr>
    <w:rPr>
      <w:rFonts w:ascii="ＭＳ ゴシック" w:eastAsia="ＭＳ ゴシック" w:cs="ＭＳ Ｐゴシック"/>
      <w:b/>
      <w:bCs/>
      <w:sz w:val="24"/>
    </w:rPr>
  </w:style>
  <w:style w:type="paragraph" w:styleId="5">
    <w:name w:val="heading 5"/>
    <w:basedOn w:val="a"/>
    <w:next w:val="a"/>
    <w:link w:val="50"/>
    <w:uiPriority w:val="9"/>
    <w:semiHidden/>
    <w:unhideWhenUsed/>
    <w:qFormat/>
    <w:rsid w:val="00F85F15"/>
    <w:pPr>
      <w:keepNext/>
      <w:numPr>
        <w:ilvl w:val="4"/>
        <w:numId w:val="2"/>
      </w:numPr>
      <w:snapToGrid w:val="0"/>
      <w:spacing w:beforeLines="50" w:afterLines="50"/>
      <w:ind w:leftChars="250" w:left="250" w:hangingChars="202" w:hanging="202"/>
      <w:outlineLvl w:val="4"/>
    </w:pPr>
    <w:rPr>
      <w:rFonts w:ascii="HGPｺﾞｼｯｸM" w:eastAsia="HGPｺﾞｼｯｸM" w:hAnsiTheme="majorHAnsi" w:cstheme="majorBidi"/>
      <w:sz w:val="24"/>
    </w:rPr>
  </w:style>
  <w:style w:type="paragraph" w:styleId="6">
    <w:name w:val="heading 6"/>
    <w:basedOn w:val="a"/>
    <w:next w:val="a"/>
    <w:link w:val="60"/>
    <w:uiPriority w:val="9"/>
    <w:semiHidden/>
    <w:unhideWhenUsed/>
    <w:qFormat/>
    <w:rsid w:val="00F85F15"/>
    <w:pPr>
      <w:keepNext/>
      <w:numPr>
        <w:ilvl w:val="5"/>
        <w:numId w:val="2"/>
      </w:numPr>
      <w:snapToGrid w:val="0"/>
      <w:spacing w:line="208" w:lineRule="auto"/>
      <w:outlineLvl w:val="5"/>
    </w:pPr>
    <w:rPr>
      <w:rFonts w:ascii="HGPｺﾞｼｯｸM" w:eastAsia="HGPｺﾞｼｯｸM" w:hAnsi="ＭＳ Ｐゴシック" w:cs="ＭＳ Ｐゴシック"/>
      <w:bCs/>
      <w:sz w:val="26"/>
    </w:rPr>
  </w:style>
  <w:style w:type="paragraph" w:styleId="7">
    <w:name w:val="heading 7"/>
    <w:basedOn w:val="a"/>
    <w:next w:val="a"/>
    <w:link w:val="70"/>
    <w:uiPriority w:val="9"/>
    <w:semiHidden/>
    <w:unhideWhenUsed/>
    <w:qFormat/>
    <w:rsid w:val="00F85F15"/>
    <w:pPr>
      <w:keepNext/>
      <w:numPr>
        <w:ilvl w:val="6"/>
        <w:numId w:val="2"/>
      </w:numPr>
      <w:outlineLvl w:val="6"/>
    </w:pPr>
  </w:style>
  <w:style w:type="paragraph" w:styleId="8">
    <w:name w:val="heading 8"/>
    <w:basedOn w:val="a"/>
    <w:next w:val="a"/>
    <w:link w:val="80"/>
    <w:uiPriority w:val="9"/>
    <w:semiHidden/>
    <w:unhideWhenUsed/>
    <w:qFormat/>
    <w:rsid w:val="00F85F15"/>
    <w:pPr>
      <w:keepNext/>
      <w:numPr>
        <w:ilvl w:val="7"/>
        <w:numId w:val="2"/>
      </w:numPr>
      <w:outlineLvl w:val="7"/>
    </w:pPr>
  </w:style>
  <w:style w:type="paragraph" w:styleId="9">
    <w:name w:val="heading 9"/>
    <w:basedOn w:val="a"/>
    <w:next w:val="a"/>
    <w:link w:val="90"/>
    <w:uiPriority w:val="9"/>
    <w:semiHidden/>
    <w:unhideWhenUsed/>
    <w:qFormat/>
    <w:rsid w:val="00F85F15"/>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6A5"/>
    <w:pPr>
      <w:ind w:leftChars="400" w:left="840"/>
    </w:pPr>
  </w:style>
  <w:style w:type="paragraph" w:styleId="a4">
    <w:name w:val="Balloon Text"/>
    <w:basedOn w:val="a"/>
    <w:link w:val="a5"/>
    <w:uiPriority w:val="99"/>
    <w:semiHidden/>
    <w:unhideWhenUsed/>
    <w:rsid w:val="006B6D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6D44"/>
    <w:rPr>
      <w:rFonts w:asciiTheme="majorHAnsi" w:eastAsiaTheme="majorEastAsia" w:hAnsiTheme="majorHAnsi" w:cstheme="majorBidi"/>
      <w:sz w:val="18"/>
      <w:szCs w:val="18"/>
    </w:rPr>
  </w:style>
  <w:style w:type="paragraph" w:styleId="a6">
    <w:name w:val="header"/>
    <w:basedOn w:val="a"/>
    <w:link w:val="a7"/>
    <w:uiPriority w:val="99"/>
    <w:unhideWhenUsed/>
    <w:rsid w:val="00D901DA"/>
    <w:pPr>
      <w:tabs>
        <w:tab w:val="center" w:pos="4252"/>
        <w:tab w:val="right" w:pos="8504"/>
      </w:tabs>
      <w:snapToGrid w:val="0"/>
    </w:pPr>
  </w:style>
  <w:style w:type="character" w:customStyle="1" w:styleId="a7">
    <w:name w:val="ヘッダー (文字)"/>
    <w:basedOn w:val="a0"/>
    <w:link w:val="a6"/>
    <w:uiPriority w:val="99"/>
    <w:rsid w:val="00D901DA"/>
  </w:style>
  <w:style w:type="paragraph" w:styleId="a8">
    <w:name w:val="footer"/>
    <w:basedOn w:val="a"/>
    <w:link w:val="a9"/>
    <w:uiPriority w:val="99"/>
    <w:unhideWhenUsed/>
    <w:rsid w:val="00D901DA"/>
    <w:pPr>
      <w:tabs>
        <w:tab w:val="center" w:pos="4252"/>
        <w:tab w:val="right" w:pos="8504"/>
      </w:tabs>
      <w:snapToGrid w:val="0"/>
    </w:pPr>
  </w:style>
  <w:style w:type="character" w:customStyle="1" w:styleId="a9">
    <w:name w:val="フッター (文字)"/>
    <w:basedOn w:val="a0"/>
    <w:link w:val="a8"/>
    <w:uiPriority w:val="99"/>
    <w:rsid w:val="00D901DA"/>
  </w:style>
  <w:style w:type="character" w:customStyle="1" w:styleId="10">
    <w:name w:val="見出し 1 (文字)"/>
    <w:basedOn w:val="a0"/>
    <w:link w:val="1"/>
    <w:uiPriority w:val="9"/>
    <w:rsid w:val="00F85F15"/>
    <w:rPr>
      <w:rFonts w:ascii="HGP明朝E" w:eastAsia="HGP明朝E" w:hAnsi="HGP明朝E" w:cs="ＭＳ Ｐゴシック"/>
      <w:b/>
      <w:sz w:val="72"/>
      <w:szCs w:val="72"/>
    </w:rPr>
  </w:style>
  <w:style w:type="character" w:customStyle="1" w:styleId="20">
    <w:name w:val="見出し 2 (文字)"/>
    <w:basedOn w:val="a0"/>
    <w:link w:val="2"/>
    <w:uiPriority w:val="9"/>
    <w:semiHidden/>
    <w:rsid w:val="00F85F15"/>
    <w:rPr>
      <w:rFonts w:ascii="HGPｺﾞｼｯｸM" w:eastAsia="HGPｺﾞｼｯｸM" w:hAnsiTheme="majorHAnsi" w:cstheme="majorBidi"/>
      <w:b/>
      <w:sz w:val="32"/>
    </w:rPr>
  </w:style>
  <w:style w:type="character" w:customStyle="1" w:styleId="30">
    <w:name w:val="見出し 3 (文字)"/>
    <w:basedOn w:val="a0"/>
    <w:link w:val="3"/>
    <w:uiPriority w:val="9"/>
    <w:semiHidden/>
    <w:rsid w:val="00F85F15"/>
    <w:rPr>
      <w:rFonts w:ascii="HGPｺﾞｼｯｸM" w:eastAsia="HGPｺﾞｼｯｸM" w:hAnsiTheme="majorHAnsi" w:cstheme="majorBidi"/>
      <w:b/>
      <w:color w:val="FFFFFF" w:themeColor="background1"/>
      <w:sz w:val="26"/>
      <w:shd w:val="clear" w:color="auto" w:fill="404040" w:themeFill="text1" w:themeFillTint="BF"/>
    </w:rPr>
  </w:style>
  <w:style w:type="character" w:customStyle="1" w:styleId="40">
    <w:name w:val="見出し 4 (文字)"/>
    <w:basedOn w:val="a0"/>
    <w:link w:val="4"/>
    <w:uiPriority w:val="9"/>
    <w:semiHidden/>
    <w:rsid w:val="00F85F15"/>
    <w:rPr>
      <w:rFonts w:ascii="ＭＳ ゴシック" w:eastAsia="ＭＳ ゴシック" w:cs="ＭＳ Ｐゴシック"/>
      <w:b/>
      <w:bCs/>
      <w:sz w:val="24"/>
    </w:rPr>
  </w:style>
  <w:style w:type="character" w:customStyle="1" w:styleId="50">
    <w:name w:val="見出し 5 (文字)"/>
    <w:basedOn w:val="a0"/>
    <w:link w:val="5"/>
    <w:uiPriority w:val="9"/>
    <w:semiHidden/>
    <w:rsid w:val="00F85F15"/>
    <w:rPr>
      <w:rFonts w:ascii="HGPｺﾞｼｯｸM" w:eastAsia="HGPｺﾞｼｯｸM" w:hAnsiTheme="majorHAnsi" w:cstheme="majorBidi"/>
      <w:sz w:val="24"/>
    </w:rPr>
  </w:style>
  <w:style w:type="character" w:customStyle="1" w:styleId="60">
    <w:name w:val="見出し 6 (文字)"/>
    <w:basedOn w:val="a0"/>
    <w:link w:val="6"/>
    <w:uiPriority w:val="9"/>
    <w:semiHidden/>
    <w:rsid w:val="00F85F15"/>
    <w:rPr>
      <w:rFonts w:ascii="HGPｺﾞｼｯｸM" w:eastAsia="HGPｺﾞｼｯｸM" w:hAnsi="ＭＳ Ｐゴシック" w:cs="ＭＳ Ｐゴシック"/>
      <w:bCs/>
      <w:sz w:val="26"/>
    </w:rPr>
  </w:style>
  <w:style w:type="character" w:customStyle="1" w:styleId="70">
    <w:name w:val="見出し 7 (文字)"/>
    <w:basedOn w:val="a0"/>
    <w:link w:val="7"/>
    <w:uiPriority w:val="9"/>
    <w:semiHidden/>
    <w:rsid w:val="00F85F15"/>
  </w:style>
  <w:style w:type="character" w:customStyle="1" w:styleId="80">
    <w:name w:val="見出し 8 (文字)"/>
    <w:basedOn w:val="a0"/>
    <w:link w:val="8"/>
    <w:uiPriority w:val="9"/>
    <w:semiHidden/>
    <w:rsid w:val="00F85F15"/>
  </w:style>
  <w:style w:type="character" w:customStyle="1" w:styleId="90">
    <w:name w:val="見出し 9 (文字)"/>
    <w:basedOn w:val="a0"/>
    <w:link w:val="9"/>
    <w:uiPriority w:val="9"/>
    <w:semiHidden/>
    <w:rsid w:val="00F8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1836">
      <w:bodyDiv w:val="1"/>
      <w:marLeft w:val="0"/>
      <w:marRight w:val="0"/>
      <w:marTop w:val="0"/>
      <w:marBottom w:val="0"/>
      <w:divBdr>
        <w:top w:val="none" w:sz="0" w:space="0" w:color="auto"/>
        <w:left w:val="none" w:sz="0" w:space="0" w:color="auto"/>
        <w:bottom w:val="none" w:sz="0" w:space="0" w:color="auto"/>
        <w:right w:val="none" w:sz="0" w:space="0" w:color="auto"/>
      </w:divBdr>
    </w:div>
    <w:div w:id="126166460">
      <w:bodyDiv w:val="1"/>
      <w:marLeft w:val="0"/>
      <w:marRight w:val="0"/>
      <w:marTop w:val="0"/>
      <w:marBottom w:val="0"/>
      <w:divBdr>
        <w:top w:val="none" w:sz="0" w:space="0" w:color="auto"/>
        <w:left w:val="none" w:sz="0" w:space="0" w:color="auto"/>
        <w:bottom w:val="none" w:sz="0" w:space="0" w:color="auto"/>
        <w:right w:val="none" w:sz="0" w:space="0" w:color="auto"/>
      </w:divBdr>
    </w:div>
    <w:div w:id="137383733">
      <w:bodyDiv w:val="1"/>
      <w:marLeft w:val="0"/>
      <w:marRight w:val="0"/>
      <w:marTop w:val="0"/>
      <w:marBottom w:val="0"/>
      <w:divBdr>
        <w:top w:val="none" w:sz="0" w:space="0" w:color="auto"/>
        <w:left w:val="none" w:sz="0" w:space="0" w:color="auto"/>
        <w:bottom w:val="none" w:sz="0" w:space="0" w:color="auto"/>
        <w:right w:val="none" w:sz="0" w:space="0" w:color="auto"/>
      </w:divBdr>
    </w:div>
    <w:div w:id="283924207">
      <w:bodyDiv w:val="1"/>
      <w:marLeft w:val="0"/>
      <w:marRight w:val="0"/>
      <w:marTop w:val="0"/>
      <w:marBottom w:val="0"/>
      <w:divBdr>
        <w:top w:val="none" w:sz="0" w:space="0" w:color="auto"/>
        <w:left w:val="none" w:sz="0" w:space="0" w:color="auto"/>
        <w:bottom w:val="none" w:sz="0" w:space="0" w:color="auto"/>
        <w:right w:val="none" w:sz="0" w:space="0" w:color="auto"/>
      </w:divBdr>
    </w:div>
    <w:div w:id="709190608">
      <w:bodyDiv w:val="1"/>
      <w:marLeft w:val="0"/>
      <w:marRight w:val="0"/>
      <w:marTop w:val="0"/>
      <w:marBottom w:val="0"/>
      <w:divBdr>
        <w:top w:val="none" w:sz="0" w:space="0" w:color="auto"/>
        <w:left w:val="none" w:sz="0" w:space="0" w:color="auto"/>
        <w:bottom w:val="none" w:sz="0" w:space="0" w:color="auto"/>
        <w:right w:val="none" w:sz="0" w:space="0" w:color="auto"/>
      </w:divBdr>
    </w:div>
    <w:div w:id="806051027">
      <w:bodyDiv w:val="1"/>
      <w:marLeft w:val="0"/>
      <w:marRight w:val="0"/>
      <w:marTop w:val="0"/>
      <w:marBottom w:val="0"/>
      <w:divBdr>
        <w:top w:val="none" w:sz="0" w:space="0" w:color="auto"/>
        <w:left w:val="none" w:sz="0" w:space="0" w:color="auto"/>
        <w:bottom w:val="none" w:sz="0" w:space="0" w:color="auto"/>
        <w:right w:val="none" w:sz="0" w:space="0" w:color="auto"/>
      </w:divBdr>
    </w:div>
    <w:div w:id="905916303">
      <w:bodyDiv w:val="1"/>
      <w:marLeft w:val="0"/>
      <w:marRight w:val="0"/>
      <w:marTop w:val="0"/>
      <w:marBottom w:val="0"/>
      <w:divBdr>
        <w:top w:val="none" w:sz="0" w:space="0" w:color="auto"/>
        <w:left w:val="none" w:sz="0" w:space="0" w:color="auto"/>
        <w:bottom w:val="none" w:sz="0" w:space="0" w:color="auto"/>
        <w:right w:val="none" w:sz="0" w:space="0" w:color="auto"/>
      </w:divBdr>
    </w:div>
    <w:div w:id="978808437">
      <w:bodyDiv w:val="1"/>
      <w:marLeft w:val="0"/>
      <w:marRight w:val="0"/>
      <w:marTop w:val="0"/>
      <w:marBottom w:val="0"/>
      <w:divBdr>
        <w:top w:val="none" w:sz="0" w:space="0" w:color="auto"/>
        <w:left w:val="none" w:sz="0" w:space="0" w:color="auto"/>
        <w:bottom w:val="none" w:sz="0" w:space="0" w:color="auto"/>
        <w:right w:val="none" w:sz="0" w:space="0" w:color="auto"/>
      </w:divBdr>
    </w:div>
    <w:div w:id="997728136">
      <w:bodyDiv w:val="1"/>
      <w:marLeft w:val="0"/>
      <w:marRight w:val="0"/>
      <w:marTop w:val="0"/>
      <w:marBottom w:val="0"/>
      <w:divBdr>
        <w:top w:val="none" w:sz="0" w:space="0" w:color="auto"/>
        <w:left w:val="none" w:sz="0" w:space="0" w:color="auto"/>
        <w:bottom w:val="none" w:sz="0" w:space="0" w:color="auto"/>
        <w:right w:val="none" w:sz="0" w:space="0" w:color="auto"/>
      </w:divBdr>
    </w:div>
    <w:div w:id="1094324922">
      <w:bodyDiv w:val="1"/>
      <w:marLeft w:val="0"/>
      <w:marRight w:val="0"/>
      <w:marTop w:val="0"/>
      <w:marBottom w:val="0"/>
      <w:divBdr>
        <w:top w:val="none" w:sz="0" w:space="0" w:color="auto"/>
        <w:left w:val="none" w:sz="0" w:space="0" w:color="auto"/>
        <w:bottom w:val="none" w:sz="0" w:space="0" w:color="auto"/>
        <w:right w:val="none" w:sz="0" w:space="0" w:color="auto"/>
      </w:divBdr>
    </w:div>
    <w:div w:id="1164976780">
      <w:bodyDiv w:val="1"/>
      <w:marLeft w:val="0"/>
      <w:marRight w:val="0"/>
      <w:marTop w:val="0"/>
      <w:marBottom w:val="0"/>
      <w:divBdr>
        <w:top w:val="none" w:sz="0" w:space="0" w:color="auto"/>
        <w:left w:val="none" w:sz="0" w:space="0" w:color="auto"/>
        <w:bottom w:val="none" w:sz="0" w:space="0" w:color="auto"/>
        <w:right w:val="none" w:sz="0" w:space="0" w:color="auto"/>
      </w:divBdr>
    </w:div>
    <w:div w:id="1172720500">
      <w:bodyDiv w:val="1"/>
      <w:marLeft w:val="0"/>
      <w:marRight w:val="0"/>
      <w:marTop w:val="0"/>
      <w:marBottom w:val="0"/>
      <w:divBdr>
        <w:top w:val="none" w:sz="0" w:space="0" w:color="auto"/>
        <w:left w:val="none" w:sz="0" w:space="0" w:color="auto"/>
        <w:bottom w:val="none" w:sz="0" w:space="0" w:color="auto"/>
        <w:right w:val="none" w:sz="0" w:space="0" w:color="auto"/>
      </w:divBdr>
    </w:div>
    <w:div w:id="1215853947">
      <w:bodyDiv w:val="1"/>
      <w:marLeft w:val="0"/>
      <w:marRight w:val="0"/>
      <w:marTop w:val="0"/>
      <w:marBottom w:val="0"/>
      <w:divBdr>
        <w:top w:val="none" w:sz="0" w:space="0" w:color="auto"/>
        <w:left w:val="none" w:sz="0" w:space="0" w:color="auto"/>
        <w:bottom w:val="none" w:sz="0" w:space="0" w:color="auto"/>
        <w:right w:val="none" w:sz="0" w:space="0" w:color="auto"/>
      </w:divBdr>
    </w:div>
    <w:div w:id="1240364793">
      <w:bodyDiv w:val="1"/>
      <w:marLeft w:val="0"/>
      <w:marRight w:val="0"/>
      <w:marTop w:val="0"/>
      <w:marBottom w:val="0"/>
      <w:divBdr>
        <w:top w:val="none" w:sz="0" w:space="0" w:color="auto"/>
        <w:left w:val="none" w:sz="0" w:space="0" w:color="auto"/>
        <w:bottom w:val="none" w:sz="0" w:space="0" w:color="auto"/>
        <w:right w:val="none" w:sz="0" w:space="0" w:color="auto"/>
      </w:divBdr>
    </w:div>
    <w:div w:id="1970622006">
      <w:bodyDiv w:val="1"/>
      <w:marLeft w:val="0"/>
      <w:marRight w:val="0"/>
      <w:marTop w:val="0"/>
      <w:marBottom w:val="0"/>
      <w:divBdr>
        <w:top w:val="none" w:sz="0" w:space="0" w:color="auto"/>
        <w:left w:val="none" w:sz="0" w:space="0" w:color="auto"/>
        <w:bottom w:val="none" w:sz="0" w:space="0" w:color="auto"/>
        <w:right w:val="none" w:sz="0" w:space="0" w:color="auto"/>
      </w:divBdr>
    </w:div>
    <w:div w:id="1992060746">
      <w:bodyDiv w:val="1"/>
      <w:marLeft w:val="0"/>
      <w:marRight w:val="0"/>
      <w:marTop w:val="0"/>
      <w:marBottom w:val="0"/>
      <w:divBdr>
        <w:top w:val="none" w:sz="0" w:space="0" w:color="auto"/>
        <w:left w:val="none" w:sz="0" w:space="0" w:color="auto"/>
        <w:bottom w:val="none" w:sz="0" w:space="0" w:color="auto"/>
        <w:right w:val="none" w:sz="0" w:space="0" w:color="auto"/>
      </w:divBdr>
    </w:div>
    <w:div w:id="20987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12</Pages>
  <Words>682</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三井　潤</dc:creator>
  <cp:keywords/>
  <dc:description/>
  <cp:lastModifiedBy>三井　潤</cp:lastModifiedBy>
  <cp:revision>19</cp:revision>
  <cp:lastPrinted>2016-10-17T05:42:00Z</cp:lastPrinted>
  <dcterms:created xsi:type="dcterms:W3CDTF">2016-10-07T10:53:00Z</dcterms:created>
  <dcterms:modified xsi:type="dcterms:W3CDTF">2016-10-17T08:08:00Z</dcterms:modified>
</cp:coreProperties>
</file>